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r w:rsidRPr="00901225">
        <w:rPr>
          <w:noProof/>
          <w:sz w:val="20"/>
          <w:szCs w:val="20"/>
        </w:rPr>
        <w:drawing>
          <wp:inline distT="0" distB="0" distL="0" distR="0" wp14:anchorId="326686A0" wp14:editId="22476B7D">
            <wp:extent cx="3076575" cy="1104900"/>
            <wp:effectExtent l="0" t="0" r="9525" b="0"/>
            <wp:docPr id="1" name="Picture 1" descr="LRWS_logo_hampton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WS_logo_hamptonCount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76575" cy="1104900"/>
                    </a:xfrm>
                    <a:prstGeom prst="rect">
                      <a:avLst/>
                    </a:prstGeom>
                    <a:noFill/>
                    <a:ln>
                      <a:noFill/>
                    </a:ln>
                  </pic:spPr>
                </pic:pic>
              </a:graphicData>
            </a:graphic>
          </wp:inline>
        </w:drawing>
      </w:r>
    </w:p>
    <w:p w:rsidR="00CF5A81" w:rsidRPr="00901225" w:rsidRDefault="00CF5A81" w:rsidP="00CF5A81">
      <w:pPr>
        <w:tabs>
          <w:tab w:val="left" w:pos="2115"/>
        </w:tabs>
        <w:rPr>
          <w:noProof/>
          <w:sz w:val="20"/>
          <w:szCs w:val="20"/>
        </w:rPr>
      </w:pPr>
      <w:r w:rsidRPr="00901225">
        <w:rPr>
          <w:noProof/>
          <w:sz w:val="20"/>
          <w:szCs w:val="20"/>
        </w:rPr>
        <w:tab/>
      </w:r>
    </w:p>
    <w:p w:rsidR="00CF5A81" w:rsidRPr="00901225" w:rsidRDefault="00CF5A81" w:rsidP="00CF5A81">
      <w:pPr>
        <w:tabs>
          <w:tab w:val="left" w:pos="2115"/>
        </w:tabs>
        <w:rPr>
          <w:noProof/>
          <w:sz w:val="20"/>
          <w:szCs w:val="20"/>
        </w:rPr>
      </w:pPr>
    </w:p>
    <w:p w:rsidR="00CF5A81" w:rsidRPr="002066BB" w:rsidRDefault="00CF5A81" w:rsidP="00A51F10">
      <w:pPr>
        <w:jc w:val="center"/>
        <w:rPr>
          <w:noProof/>
          <w:sz w:val="20"/>
          <w:szCs w:val="20"/>
          <w:u w:val="single"/>
        </w:rPr>
      </w:pPr>
      <w:r w:rsidRPr="002066BB">
        <w:rPr>
          <w:noProof/>
          <w:sz w:val="20"/>
          <w:szCs w:val="20"/>
          <w:u w:val="single"/>
        </w:rPr>
        <w:t>NOTICE OF PUBLIC MEETING</w:t>
      </w:r>
    </w:p>
    <w:p w:rsidR="0057445F" w:rsidRPr="002066BB" w:rsidRDefault="0057445F" w:rsidP="00FE5B15">
      <w:pPr>
        <w:jc w:val="both"/>
        <w:rPr>
          <w:noProof/>
          <w:sz w:val="20"/>
          <w:szCs w:val="20"/>
        </w:rPr>
      </w:pPr>
    </w:p>
    <w:p w:rsidR="0057445F" w:rsidRPr="002066BB" w:rsidRDefault="0057445F" w:rsidP="0057445F">
      <w:pPr>
        <w:rPr>
          <w:sz w:val="20"/>
          <w:szCs w:val="20"/>
        </w:rPr>
      </w:pPr>
      <w:r w:rsidRPr="002066BB">
        <w:rPr>
          <w:sz w:val="20"/>
          <w:szCs w:val="20"/>
        </w:rPr>
        <w:t>The Lowcountry Regional Water System Commission (herein referred to as “LRWS” of the “Commission”) held its special called meeting on Friday, May 3</w:t>
      </w:r>
      <w:r w:rsidR="00BF1030" w:rsidRPr="002066BB">
        <w:rPr>
          <w:sz w:val="20"/>
          <w:szCs w:val="20"/>
        </w:rPr>
        <w:t>, 2019 at 201 Lee Avenue</w:t>
      </w:r>
      <w:r w:rsidRPr="002066BB">
        <w:rPr>
          <w:sz w:val="20"/>
          <w:szCs w:val="20"/>
        </w:rPr>
        <w:t xml:space="preserve">, Hampton South Carolina.  The meeting was advertised as prescribed by law. </w:t>
      </w:r>
    </w:p>
    <w:p w:rsidR="0057445F" w:rsidRPr="002066BB" w:rsidRDefault="0057445F" w:rsidP="0057445F">
      <w:pPr>
        <w:tabs>
          <w:tab w:val="left" w:pos="2115"/>
        </w:tabs>
        <w:rPr>
          <w:noProof/>
          <w:sz w:val="20"/>
          <w:szCs w:val="20"/>
        </w:rPr>
      </w:pPr>
    </w:p>
    <w:p w:rsidR="0057445F" w:rsidRPr="002066BB" w:rsidRDefault="0057445F" w:rsidP="0057445F">
      <w:pPr>
        <w:outlineLvl w:val="0"/>
        <w:rPr>
          <w:sz w:val="20"/>
          <w:szCs w:val="20"/>
        </w:rPr>
      </w:pPr>
      <w:r w:rsidRPr="002066BB">
        <w:rPr>
          <w:b/>
          <w:sz w:val="20"/>
          <w:szCs w:val="20"/>
        </w:rPr>
        <w:t>Commission Present:</w:t>
      </w:r>
      <w:r w:rsidRPr="002066BB">
        <w:rPr>
          <w:sz w:val="20"/>
          <w:szCs w:val="20"/>
        </w:rPr>
        <w:t xml:space="preserve">     </w:t>
      </w:r>
      <w:r w:rsidRPr="002066BB">
        <w:rPr>
          <w:sz w:val="20"/>
          <w:szCs w:val="20"/>
        </w:rPr>
        <w:tab/>
        <w:t xml:space="preserve">Rocky Hudson, Brunson </w:t>
      </w:r>
    </w:p>
    <w:p w:rsidR="0057445F" w:rsidRPr="002066BB" w:rsidRDefault="0057445F" w:rsidP="0057445F">
      <w:pPr>
        <w:ind w:left="1440" w:firstLine="720"/>
        <w:outlineLvl w:val="0"/>
        <w:rPr>
          <w:sz w:val="20"/>
          <w:szCs w:val="20"/>
        </w:rPr>
      </w:pPr>
      <w:r w:rsidRPr="002066BB">
        <w:rPr>
          <w:sz w:val="20"/>
          <w:szCs w:val="20"/>
        </w:rPr>
        <w:t xml:space="preserve">Jimmy </w:t>
      </w:r>
      <w:proofErr w:type="spellStart"/>
      <w:r w:rsidRPr="002066BB">
        <w:rPr>
          <w:sz w:val="20"/>
          <w:szCs w:val="20"/>
        </w:rPr>
        <w:t>Bilka</w:t>
      </w:r>
      <w:proofErr w:type="spellEnd"/>
      <w:r w:rsidRPr="002066BB">
        <w:rPr>
          <w:sz w:val="20"/>
          <w:szCs w:val="20"/>
        </w:rPr>
        <w:t>, Hampton</w:t>
      </w:r>
    </w:p>
    <w:p w:rsidR="0057445F" w:rsidRPr="002066BB" w:rsidRDefault="0057445F" w:rsidP="0057445F">
      <w:pPr>
        <w:ind w:left="1440" w:firstLine="720"/>
        <w:outlineLvl w:val="0"/>
        <w:rPr>
          <w:sz w:val="20"/>
          <w:szCs w:val="20"/>
        </w:rPr>
      </w:pPr>
      <w:r w:rsidRPr="002066BB">
        <w:rPr>
          <w:sz w:val="20"/>
          <w:szCs w:val="20"/>
        </w:rPr>
        <w:t xml:space="preserve">Peggy O’Banner, Yemassee </w:t>
      </w:r>
    </w:p>
    <w:p w:rsidR="0057445F" w:rsidRPr="002066BB" w:rsidRDefault="00BD1F48" w:rsidP="0057445F">
      <w:pPr>
        <w:rPr>
          <w:sz w:val="20"/>
          <w:szCs w:val="20"/>
        </w:rPr>
      </w:pPr>
      <w:r w:rsidRPr="002066BB">
        <w:rPr>
          <w:sz w:val="20"/>
          <w:szCs w:val="20"/>
        </w:rPr>
        <w:tab/>
      </w:r>
      <w:r w:rsidRPr="002066BB">
        <w:rPr>
          <w:sz w:val="20"/>
          <w:szCs w:val="20"/>
        </w:rPr>
        <w:tab/>
      </w:r>
      <w:r w:rsidRPr="002066BB">
        <w:rPr>
          <w:sz w:val="20"/>
          <w:szCs w:val="20"/>
        </w:rPr>
        <w:tab/>
        <w:t>Horney Mitchell, Gifford</w:t>
      </w:r>
    </w:p>
    <w:p w:rsidR="00BD1F48" w:rsidRPr="002066BB" w:rsidRDefault="00BD1F48" w:rsidP="0057445F">
      <w:pPr>
        <w:rPr>
          <w:sz w:val="20"/>
          <w:szCs w:val="20"/>
        </w:rPr>
      </w:pPr>
      <w:r w:rsidRPr="002066BB">
        <w:rPr>
          <w:sz w:val="20"/>
          <w:szCs w:val="20"/>
        </w:rPr>
        <w:tab/>
      </w:r>
      <w:r w:rsidRPr="002066BB">
        <w:rPr>
          <w:sz w:val="20"/>
          <w:szCs w:val="20"/>
        </w:rPr>
        <w:tab/>
      </w:r>
      <w:r w:rsidRPr="002066BB">
        <w:rPr>
          <w:sz w:val="20"/>
          <w:szCs w:val="20"/>
        </w:rPr>
        <w:tab/>
        <w:t>Henry Tuten, Varnville</w:t>
      </w:r>
    </w:p>
    <w:p w:rsidR="0057445F" w:rsidRPr="002066BB" w:rsidRDefault="0057445F" w:rsidP="0057445F">
      <w:pPr>
        <w:rPr>
          <w:sz w:val="20"/>
          <w:szCs w:val="20"/>
        </w:rPr>
      </w:pPr>
      <w:r w:rsidRPr="002066BB">
        <w:rPr>
          <w:sz w:val="20"/>
          <w:szCs w:val="20"/>
        </w:rPr>
        <w:t xml:space="preserve">                                   </w:t>
      </w:r>
      <w:r w:rsidRPr="002066BB">
        <w:rPr>
          <w:sz w:val="20"/>
          <w:szCs w:val="20"/>
        </w:rPr>
        <w:tab/>
      </w:r>
    </w:p>
    <w:p w:rsidR="0057445F" w:rsidRPr="002066BB" w:rsidRDefault="0057445F" w:rsidP="0057445F">
      <w:pPr>
        <w:rPr>
          <w:sz w:val="20"/>
          <w:szCs w:val="20"/>
        </w:rPr>
      </w:pPr>
      <w:r w:rsidRPr="002066BB">
        <w:rPr>
          <w:b/>
          <w:sz w:val="20"/>
          <w:szCs w:val="20"/>
        </w:rPr>
        <w:t>Officers Present:</w:t>
      </w:r>
      <w:r w:rsidRPr="002066BB">
        <w:rPr>
          <w:sz w:val="20"/>
          <w:szCs w:val="20"/>
        </w:rPr>
        <w:t xml:space="preserve">            </w:t>
      </w:r>
      <w:r w:rsidRPr="002066BB">
        <w:rPr>
          <w:sz w:val="20"/>
          <w:szCs w:val="20"/>
        </w:rPr>
        <w:tab/>
        <w:t>Brian Burgess, General Manager</w:t>
      </w:r>
    </w:p>
    <w:p w:rsidR="0057445F" w:rsidRPr="002066BB" w:rsidRDefault="0057445F" w:rsidP="0057445F">
      <w:pPr>
        <w:rPr>
          <w:sz w:val="20"/>
          <w:szCs w:val="20"/>
        </w:rPr>
      </w:pPr>
      <w:r w:rsidRPr="002066BB">
        <w:rPr>
          <w:sz w:val="20"/>
          <w:szCs w:val="20"/>
        </w:rPr>
        <w:t xml:space="preserve">                                      </w:t>
      </w:r>
      <w:r w:rsidRPr="002066BB">
        <w:rPr>
          <w:sz w:val="20"/>
          <w:szCs w:val="20"/>
        </w:rPr>
        <w:tab/>
        <w:t>Sara Craven, Secretary</w:t>
      </w:r>
    </w:p>
    <w:p w:rsidR="0057445F" w:rsidRPr="002066BB" w:rsidRDefault="0057445F" w:rsidP="0057445F">
      <w:pPr>
        <w:rPr>
          <w:sz w:val="20"/>
          <w:szCs w:val="20"/>
        </w:rPr>
      </w:pPr>
      <w:r w:rsidRPr="002066BB">
        <w:rPr>
          <w:sz w:val="20"/>
          <w:szCs w:val="20"/>
        </w:rPr>
        <w:tab/>
      </w:r>
      <w:r w:rsidRPr="002066BB">
        <w:rPr>
          <w:sz w:val="20"/>
          <w:szCs w:val="20"/>
        </w:rPr>
        <w:tab/>
      </w:r>
      <w:r w:rsidRPr="002066BB">
        <w:rPr>
          <w:sz w:val="20"/>
          <w:szCs w:val="20"/>
        </w:rPr>
        <w:tab/>
        <w:t xml:space="preserve">Marlene Marchyshyn, Treasurer       </w:t>
      </w:r>
    </w:p>
    <w:p w:rsidR="0057445F" w:rsidRPr="002066BB" w:rsidRDefault="0057445F" w:rsidP="0057445F">
      <w:pPr>
        <w:rPr>
          <w:sz w:val="20"/>
          <w:szCs w:val="20"/>
        </w:rPr>
      </w:pPr>
      <w:r w:rsidRPr="002066BB">
        <w:rPr>
          <w:sz w:val="20"/>
          <w:szCs w:val="20"/>
        </w:rPr>
        <w:tab/>
      </w:r>
      <w:r w:rsidRPr="002066BB">
        <w:rPr>
          <w:sz w:val="20"/>
          <w:szCs w:val="20"/>
        </w:rPr>
        <w:tab/>
      </w:r>
      <w:r w:rsidRPr="002066BB">
        <w:rPr>
          <w:sz w:val="20"/>
          <w:szCs w:val="20"/>
        </w:rPr>
        <w:tab/>
        <w:t xml:space="preserve">Kari Foy, Engineer                         </w:t>
      </w:r>
    </w:p>
    <w:p w:rsidR="0057445F" w:rsidRPr="002066BB" w:rsidRDefault="0057445F" w:rsidP="0057445F">
      <w:pPr>
        <w:rPr>
          <w:sz w:val="20"/>
          <w:szCs w:val="20"/>
        </w:rPr>
      </w:pPr>
      <w:r w:rsidRPr="002066BB">
        <w:rPr>
          <w:sz w:val="20"/>
          <w:szCs w:val="20"/>
        </w:rPr>
        <w:t xml:space="preserve">                                       </w:t>
      </w:r>
      <w:r w:rsidRPr="002066BB">
        <w:rPr>
          <w:sz w:val="20"/>
          <w:szCs w:val="20"/>
        </w:rPr>
        <w:tab/>
        <w:t xml:space="preserve">           </w:t>
      </w:r>
    </w:p>
    <w:p w:rsidR="0057445F" w:rsidRPr="002066BB" w:rsidRDefault="0057445F" w:rsidP="0057445F">
      <w:pPr>
        <w:rPr>
          <w:sz w:val="20"/>
          <w:szCs w:val="20"/>
        </w:rPr>
      </w:pPr>
      <w:r w:rsidRPr="002066BB">
        <w:rPr>
          <w:b/>
          <w:sz w:val="20"/>
          <w:szCs w:val="20"/>
        </w:rPr>
        <w:t>Visitors Present:</w:t>
      </w:r>
      <w:r w:rsidRPr="002066BB">
        <w:rPr>
          <w:sz w:val="20"/>
          <w:szCs w:val="20"/>
        </w:rPr>
        <w:t xml:space="preserve">              </w:t>
      </w:r>
      <w:r w:rsidRPr="002066BB">
        <w:rPr>
          <w:sz w:val="20"/>
          <w:szCs w:val="20"/>
        </w:rPr>
        <w:tab/>
        <w:t>None</w:t>
      </w:r>
    </w:p>
    <w:p w:rsidR="0057445F" w:rsidRPr="002066BB" w:rsidRDefault="0057445F" w:rsidP="0057445F">
      <w:pPr>
        <w:rPr>
          <w:sz w:val="20"/>
          <w:szCs w:val="20"/>
        </w:rPr>
      </w:pPr>
      <w:r w:rsidRPr="002066BB">
        <w:rPr>
          <w:sz w:val="20"/>
          <w:szCs w:val="20"/>
        </w:rPr>
        <w:tab/>
      </w:r>
      <w:r w:rsidRPr="002066BB">
        <w:rPr>
          <w:sz w:val="20"/>
          <w:szCs w:val="20"/>
        </w:rPr>
        <w:tab/>
        <w:t xml:space="preserve">      </w:t>
      </w:r>
      <w:r w:rsidRPr="002066BB">
        <w:rPr>
          <w:sz w:val="20"/>
          <w:szCs w:val="20"/>
        </w:rPr>
        <w:tab/>
      </w:r>
      <w:r w:rsidRPr="002066BB">
        <w:rPr>
          <w:sz w:val="20"/>
          <w:szCs w:val="20"/>
        </w:rPr>
        <w:tab/>
      </w:r>
      <w:r w:rsidRPr="002066BB">
        <w:rPr>
          <w:sz w:val="20"/>
          <w:szCs w:val="20"/>
        </w:rPr>
        <w:tab/>
        <w:t xml:space="preserve">  </w:t>
      </w:r>
      <w:r w:rsidRPr="002066BB">
        <w:rPr>
          <w:sz w:val="20"/>
          <w:szCs w:val="20"/>
        </w:rPr>
        <w:tab/>
      </w:r>
      <w:r w:rsidRPr="002066BB">
        <w:rPr>
          <w:sz w:val="20"/>
          <w:szCs w:val="20"/>
        </w:rPr>
        <w:tab/>
        <w:t xml:space="preserve">       </w:t>
      </w:r>
      <w:r w:rsidRPr="002066BB">
        <w:rPr>
          <w:sz w:val="20"/>
          <w:szCs w:val="20"/>
        </w:rPr>
        <w:tab/>
        <w:t xml:space="preserve">                                       </w:t>
      </w:r>
    </w:p>
    <w:p w:rsidR="0057445F" w:rsidRPr="002066BB" w:rsidRDefault="0057445F" w:rsidP="0057445F">
      <w:pPr>
        <w:rPr>
          <w:sz w:val="20"/>
          <w:szCs w:val="20"/>
        </w:rPr>
      </w:pPr>
      <w:r w:rsidRPr="002066BB">
        <w:rPr>
          <w:sz w:val="20"/>
          <w:szCs w:val="20"/>
        </w:rPr>
        <w:t xml:space="preserve"> </w:t>
      </w:r>
      <w:r w:rsidRPr="002066BB">
        <w:rPr>
          <w:b/>
          <w:sz w:val="20"/>
          <w:szCs w:val="20"/>
        </w:rPr>
        <w:t>Quorum Met:</w:t>
      </w:r>
      <w:r w:rsidRPr="002066BB">
        <w:rPr>
          <w:sz w:val="20"/>
          <w:szCs w:val="20"/>
        </w:rPr>
        <w:t xml:space="preserve">               </w:t>
      </w:r>
      <w:r w:rsidRPr="002066BB">
        <w:rPr>
          <w:sz w:val="20"/>
          <w:szCs w:val="20"/>
        </w:rPr>
        <w:tab/>
        <w:t>Yes</w:t>
      </w:r>
    </w:p>
    <w:p w:rsidR="0057445F" w:rsidRPr="002066BB" w:rsidRDefault="0057445F" w:rsidP="00FE5B15">
      <w:pPr>
        <w:jc w:val="both"/>
        <w:rPr>
          <w:noProof/>
          <w:sz w:val="20"/>
          <w:szCs w:val="20"/>
        </w:rPr>
      </w:pPr>
    </w:p>
    <w:p w:rsidR="00CF5A81" w:rsidRPr="002066BB" w:rsidRDefault="00CF5A81" w:rsidP="0057378A">
      <w:pPr>
        <w:pStyle w:val="ListParagraph"/>
        <w:numPr>
          <w:ilvl w:val="0"/>
          <w:numId w:val="4"/>
        </w:numPr>
        <w:rPr>
          <w:noProof/>
          <w:sz w:val="20"/>
          <w:szCs w:val="20"/>
          <w:u w:val="single"/>
        </w:rPr>
      </w:pPr>
      <w:r w:rsidRPr="002066BB">
        <w:rPr>
          <w:noProof/>
          <w:sz w:val="20"/>
          <w:szCs w:val="20"/>
          <w:u w:val="single"/>
        </w:rPr>
        <w:t xml:space="preserve">Call to Order </w:t>
      </w:r>
    </w:p>
    <w:p w:rsidR="00CF5A81" w:rsidRPr="002066BB" w:rsidRDefault="0057445F" w:rsidP="0057378A">
      <w:pPr>
        <w:rPr>
          <w:noProof/>
          <w:sz w:val="20"/>
          <w:szCs w:val="20"/>
        </w:rPr>
      </w:pPr>
      <w:r w:rsidRPr="002066BB">
        <w:rPr>
          <w:noProof/>
          <w:sz w:val="20"/>
          <w:szCs w:val="20"/>
        </w:rPr>
        <w:t>Chairman Rocky Hudson called the meeting to order at 2:00 pm.</w:t>
      </w:r>
    </w:p>
    <w:p w:rsidR="0057445F" w:rsidRPr="002066BB" w:rsidRDefault="0057445F" w:rsidP="0057378A">
      <w:pPr>
        <w:rPr>
          <w:noProof/>
          <w:sz w:val="20"/>
          <w:szCs w:val="20"/>
        </w:rPr>
      </w:pPr>
    </w:p>
    <w:p w:rsidR="00CF5A81" w:rsidRPr="002066BB" w:rsidRDefault="00CF5A81" w:rsidP="0057378A">
      <w:pPr>
        <w:pStyle w:val="ListParagraph"/>
        <w:numPr>
          <w:ilvl w:val="0"/>
          <w:numId w:val="4"/>
        </w:numPr>
        <w:rPr>
          <w:noProof/>
          <w:sz w:val="20"/>
          <w:szCs w:val="20"/>
          <w:u w:val="single"/>
        </w:rPr>
      </w:pPr>
      <w:r w:rsidRPr="002066BB">
        <w:rPr>
          <w:noProof/>
          <w:sz w:val="20"/>
          <w:szCs w:val="20"/>
          <w:u w:val="single"/>
        </w:rPr>
        <w:t>Invocation and Pledge of Allegiance</w:t>
      </w:r>
    </w:p>
    <w:p w:rsidR="0057445F" w:rsidRPr="002066BB" w:rsidRDefault="0057445F" w:rsidP="0057445F">
      <w:pPr>
        <w:rPr>
          <w:noProof/>
          <w:sz w:val="20"/>
          <w:szCs w:val="20"/>
        </w:rPr>
      </w:pPr>
      <w:r w:rsidRPr="002066BB">
        <w:rPr>
          <w:noProof/>
          <w:sz w:val="20"/>
          <w:szCs w:val="20"/>
        </w:rPr>
        <w:t>Inv</w:t>
      </w:r>
      <w:r w:rsidR="00BF1030" w:rsidRPr="002066BB">
        <w:rPr>
          <w:noProof/>
          <w:sz w:val="20"/>
          <w:szCs w:val="20"/>
        </w:rPr>
        <w:t>ocation was given by Horney Mitchell</w:t>
      </w:r>
      <w:r w:rsidRPr="002066BB">
        <w:rPr>
          <w:noProof/>
          <w:sz w:val="20"/>
          <w:szCs w:val="20"/>
        </w:rPr>
        <w:t>.</w:t>
      </w:r>
    </w:p>
    <w:p w:rsidR="00CF5A81" w:rsidRPr="002066BB" w:rsidRDefault="0057445F" w:rsidP="0057445F">
      <w:pPr>
        <w:rPr>
          <w:noProof/>
          <w:sz w:val="20"/>
          <w:szCs w:val="20"/>
        </w:rPr>
      </w:pPr>
      <w:r w:rsidRPr="002066BB">
        <w:rPr>
          <w:noProof/>
          <w:sz w:val="20"/>
          <w:szCs w:val="20"/>
        </w:rPr>
        <w:t>Pledge of Allegiance - Conducted by all.</w:t>
      </w:r>
    </w:p>
    <w:p w:rsidR="0057445F" w:rsidRPr="002066BB" w:rsidRDefault="0057445F" w:rsidP="0057445F">
      <w:pPr>
        <w:rPr>
          <w:noProof/>
          <w:sz w:val="20"/>
          <w:szCs w:val="20"/>
        </w:rPr>
      </w:pPr>
    </w:p>
    <w:p w:rsidR="00CF5A81" w:rsidRPr="002066BB" w:rsidRDefault="00CF5A81" w:rsidP="0057378A">
      <w:pPr>
        <w:pStyle w:val="ListParagraph"/>
        <w:numPr>
          <w:ilvl w:val="0"/>
          <w:numId w:val="4"/>
        </w:numPr>
        <w:rPr>
          <w:noProof/>
          <w:sz w:val="20"/>
          <w:szCs w:val="20"/>
          <w:u w:val="single"/>
        </w:rPr>
      </w:pPr>
      <w:r w:rsidRPr="002066BB">
        <w:rPr>
          <w:noProof/>
          <w:sz w:val="20"/>
          <w:szCs w:val="20"/>
          <w:u w:val="single"/>
        </w:rPr>
        <w:t>FOIA Compliance Report</w:t>
      </w:r>
    </w:p>
    <w:p w:rsidR="0057445F" w:rsidRPr="002066BB" w:rsidRDefault="0057445F" w:rsidP="0057445F">
      <w:pPr>
        <w:rPr>
          <w:noProof/>
          <w:sz w:val="20"/>
          <w:szCs w:val="20"/>
        </w:rPr>
      </w:pPr>
      <w:r w:rsidRPr="002066BB">
        <w:rPr>
          <w:noProof/>
          <w:sz w:val="20"/>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B94EC2" w:rsidRPr="002066BB" w:rsidRDefault="00B94EC2" w:rsidP="0057378A">
      <w:pPr>
        <w:pStyle w:val="ListParagraph"/>
        <w:rPr>
          <w:noProof/>
          <w:sz w:val="20"/>
          <w:szCs w:val="20"/>
        </w:rPr>
      </w:pPr>
    </w:p>
    <w:p w:rsidR="00CF5A81" w:rsidRPr="002066BB" w:rsidRDefault="00CF5A81" w:rsidP="0057378A">
      <w:pPr>
        <w:pStyle w:val="ListParagraph"/>
        <w:numPr>
          <w:ilvl w:val="0"/>
          <w:numId w:val="4"/>
        </w:numPr>
        <w:rPr>
          <w:noProof/>
          <w:sz w:val="20"/>
          <w:szCs w:val="20"/>
          <w:u w:val="single"/>
        </w:rPr>
      </w:pPr>
      <w:r w:rsidRPr="002066BB">
        <w:rPr>
          <w:noProof/>
          <w:sz w:val="20"/>
          <w:szCs w:val="20"/>
          <w:u w:val="single"/>
        </w:rPr>
        <w:t>Adoption of the Agenda</w:t>
      </w:r>
    </w:p>
    <w:p w:rsidR="00EF6FA3" w:rsidRPr="002066BB" w:rsidRDefault="00BF1030" w:rsidP="0057445F">
      <w:pPr>
        <w:rPr>
          <w:noProof/>
          <w:sz w:val="20"/>
          <w:szCs w:val="20"/>
        </w:rPr>
      </w:pPr>
      <w:r w:rsidRPr="002066BB">
        <w:rPr>
          <w:noProof/>
          <w:sz w:val="20"/>
          <w:szCs w:val="20"/>
        </w:rPr>
        <w:t>Moved by</w:t>
      </w:r>
      <w:r w:rsidRPr="002066BB">
        <w:rPr>
          <w:sz w:val="20"/>
          <w:szCs w:val="20"/>
        </w:rPr>
        <w:t xml:space="preserve"> </w:t>
      </w:r>
      <w:r w:rsidR="005C6BA3">
        <w:rPr>
          <w:noProof/>
          <w:sz w:val="20"/>
          <w:szCs w:val="20"/>
        </w:rPr>
        <w:t>Jimmy Bilka</w:t>
      </w:r>
      <w:bookmarkStart w:id="0" w:name="_GoBack"/>
      <w:bookmarkEnd w:id="0"/>
      <w:r w:rsidR="0057445F" w:rsidRPr="002066BB">
        <w:rPr>
          <w:noProof/>
          <w:sz w:val="20"/>
          <w:szCs w:val="20"/>
        </w:rPr>
        <w:t xml:space="preserve">, seconded by </w:t>
      </w:r>
      <w:r w:rsidRPr="002066BB">
        <w:rPr>
          <w:noProof/>
          <w:sz w:val="20"/>
          <w:szCs w:val="20"/>
        </w:rPr>
        <w:t xml:space="preserve">Horney Mitchell </w:t>
      </w:r>
      <w:r w:rsidR="0057445F" w:rsidRPr="002066BB">
        <w:rPr>
          <w:noProof/>
          <w:sz w:val="20"/>
          <w:szCs w:val="20"/>
        </w:rPr>
        <w:t>to adopt the Agenda. Motion carried unanimously.</w:t>
      </w:r>
    </w:p>
    <w:p w:rsidR="0057445F" w:rsidRPr="002066BB" w:rsidRDefault="0057445F" w:rsidP="0057445F">
      <w:pPr>
        <w:rPr>
          <w:noProof/>
          <w:sz w:val="20"/>
          <w:szCs w:val="20"/>
        </w:rPr>
      </w:pPr>
    </w:p>
    <w:p w:rsidR="00B71B3F" w:rsidRPr="002066BB" w:rsidRDefault="00C17468" w:rsidP="0057378A">
      <w:pPr>
        <w:pStyle w:val="ListParagraph"/>
        <w:numPr>
          <w:ilvl w:val="0"/>
          <w:numId w:val="4"/>
        </w:numPr>
        <w:spacing w:line="276" w:lineRule="auto"/>
        <w:rPr>
          <w:sz w:val="20"/>
          <w:szCs w:val="20"/>
          <w:u w:val="single"/>
        </w:rPr>
      </w:pPr>
      <w:r w:rsidRPr="002066BB">
        <w:rPr>
          <w:sz w:val="20"/>
          <w:szCs w:val="20"/>
          <w:u w:val="single"/>
        </w:rPr>
        <w:t>New Business</w:t>
      </w:r>
    </w:p>
    <w:p w:rsidR="00C17468" w:rsidRPr="002066BB" w:rsidRDefault="00C17468" w:rsidP="0057378A">
      <w:pPr>
        <w:pStyle w:val="ListParagraph"/>
        <w:numPr>
          <w:ilvl w:val="1"/>
          <w:numId w:val="4"/>
        </w:numPr>
        <w:rPr>
          <w:sz w:val="20"/>
          <w:szCs w:val="20"/>
        </w:rPr>
      </w:pPr>
      <w:r w:rsidRPr="002066BB">
        <w:rPr>
          <w:sz w:val="20"/>
          <w:szCs w:val="20"/>
        </w:rPr>
        <w:t xml:space="preserve">Approval of Terms and Conditions and Acceptance of an Economic Development Administration (EDA) Grant in the Amount of $1,694,000 for the Town of Brunson’s Sewer System Rehabilitation Project. </w:t>
      </w:r>
    </w:p>
    <w:p w:rsidR="002066BB" w:rsidRPr="002066BB" w:rsidRDefault="002066BB" w:rsidP="002066BB">
      <w:pPr>
        <w:ind w:left="360"/>
        <w:rPr>
          <w:sz w:val="20"/>
          <w:szCs w:val="20"/>
        </w:rPr>
      </w:pPr>
      <w:r w:rsidRPr="002066BB">
        <w:rPr>
          <w:sz w:val="20"/>
          <w:szCs w:val="20"/>
        </w:rPr>
        <w:t>Moved by Henry Tuten, seconded by Horney Mitchel to approve the of terms and conditions and acceptance of an Economic Development Administration (EDA) Grant in the amount of $1,694,000 for the Town of Brunson’s Sewer System Rehabilitation Project . Motion carried unanimously.</w:t>
      </w:r>
    </w:p>
    <w:p w:rsidR="0030770B" w:rsidRPr="002066BB" w:rsidRDefault="0030770B" w:rsidP="0057378A">
      <w:pPr>
        <w:ind w:left="720"/>
        <w:rPr>
          <w:noProof/>
          <w:sz w:val="20"/>
          <w:szCs w:val="20"/>
        </w:rPr>
      </w:pPr>
    </w:p>
    <w:p w:rsidR="00AB02CE" w:rsidRPr="002066BB" w:rsidRDefault="00CF5A81" w:rsidP="0057378A">
      <w:pPr>
        <w:pStyle w:val="ListParagraph"/>
        <w:numPr>
          <w:ilvl w:val="0"/>
          <w:numId w:val="4"/>
        </w:numPr>
        <w:tabs>
          <w:tab w:val="left" w:pos="2130"/>
        </w:tabs>
        <w:rPr>
          <w:sz w:val="20"/>
          <w:szCs w:val="20"/>
          <w:u w:val="single"/>
        </w:rPr>
      </w:pPr>
      <w:r w:rsidRPr="002066BB">
        <w:rPr>
          <w:sz w:val="20"/>
          <w:szCs w:val="20"/>
          <w:u w:val="single"/>
        </w:rPr>
        <w:t xml:space="preserve">Adjournment </w:t>
      </w:r>
    </w:p>
    <w:p w:rsidR="0057445F" w:rsidRPr="002066BB" w:rsidRDefault="0057445F" w:rsidP="0057445F">
      <w:pPr>
        <w:tabs>
          <w:tab w:val="left" w:pos="2130"/>
        </w:tabs>
        <w:rPr>
          <w:sz w:val="20"/>
          <w:szCs w:val="20"/>
        </w:rPr>
      </w:pPr>
      <w:r w:rsidRPr="002066BB">
        <w:rPr>
          <w:sz w:val="20"/>
          <w:szCs w:val="20"/>
        </w:rPr>
        <w:t>Moved by</w:t>
      </w:r>
      <w:r w:rsidR="00BF1030" w:rsidRPr="002066BB">
        <w:rPr>
          <w:sz w:val="20"/>
          <w:szCs w:val="20"/>
        </w:rPr>
        <w:t xml:space="preserve"> Jimmy </w:t>
      </w:r>
      <w:proofErr w:type="spellStart"/>
      <w:r w:rsidR="00BF1030" w:rsidRPr="002066BB">
        <w:rPr>
          <w:sz w:val="20"/>
          <w:szCs w:val="20"/>
        </w:rPr>
        <w:t>Bilka</w:t>
      </w:r>
      <w:proofErr w:type="spellEnd"/>
      <w:r w:rsidR="00BF1030" w:rsidRPr="002066BB">
        <w:rPr>
          <w:sz w:val="20"/>
          <w:szCs w:val="20"/>
        </w:rPr>
        <w:t>, seconded by Horney Mitchel</w:t>
      </w:r>
      <w:r w:rsidRPr="002066BB">
        <w:rPr>
          <w:sz w:val="20"/>
          <w:szCs w:val="20"/>
        </w:rPr>
        <w:t xml:space="preserve"> to adjourn. Motion carried unanimously. Meeting then adjourned at 2:15 pm.</w:t>
      </w:r>
    </w:p>
    <w:p w:rsidR="0057445F" w:rsidRPr="002066BB" w:rsidRDefault="0057445F" w:rsidP="0057445F">
      <w:pPr>
        <w:tabs>
          <w:tab w:val="left" w:pos="2130"/>
        </w:tabs>
        <w:rPr>
          <w:sz w:val="20"/>
          <w:szCs w:val="20"/>
        </w:rPr>
      </w:pPr>
    </w:p>
    <w:p w:rsidR="0057445F" w:rsidRPr="002066BB" w:rsidRDefault="0057445F" w:rsidP="0057445F">
      <w:pPr>
        <w:tabs>
          <w:tab w:val="left" w:pos="2130"/>
        </w:tabs>
        <w:rPr>
          <w:sz w:val="20"/>
          <w:szCs w:val="20"/>
        </w:rPr>
      </w:pPr>
      <w:r w:rsidRPr="002066BB">
        <w:rPr>
          <w:sz w:val="20"/>
          <w:szCs w:val="20"/>
        </w:rPr>
        <w:t>Respectfully submitted by Sara Craven</w:t>
      </w:r>
    </w:p>
    <w:sectPr w:rsidR="0057445F" w:rsidRPr="002066BB" w:rsidSect="002D5521">
      <w:headerReference w:type="default" r:id="rId9"/>
      <w:pgSz w:w="12240" w:h="15840" w:code="1"/>
      <w:pgMar w:top="288" w:right="1440" w:bottom="245"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38" w:rsidRDefault="00F90D38">
      <w:r>
        <w:separator/>
      </w:r>
    </w:p>
  </w:endnote>
  <w:endnote w:type="continuationSeparator" w:id="0">
    <w:p w:rsidR="00F90D38" w:rsidRDefault="00F9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38" w:rsidRDefault="00F90D38">
      <w:r>
        <w:separator/>
      </w:r>
    </w:p>
  </w:footnote>
  <w:footnote w:type="continuationSeparator" w:id="0">
    <w:p w:rsidR="00F90D38" w:rsidRDefault="00F9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CF5A81">
    <w:pPr>
      <w:pStyle w:val="Header"/>
    </w:pPr>
    <w:r>
      <w:t xml:space="preserve">                            </w:t>
    </w:r>
  </w:p>
  <w:p w:rsidR="001736CB" w:rsidRDefault="00F90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8057DD"/>
    <w:multiLevelType w:val="hybridMultilevel"/>
    <w:tmpl w:val="AB5467AA"/>
    <w:lvl w:ilvl="0" w:tplc="344CC6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751A7"/>
    <w:multiLevelType w:val="hybridMultilevel"/>
    <w:tmpl w:val="61568868"/>
    <w:lvl w:ilvl="0" w:tplc="68723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E4944"/>
    <w:multiLevelType w:val="multilevel"/>
    <w:tmpl w:val="220204B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F91C1F"/>
    <w:multiLevelType w:val="hybridMultilevel"/>
    <w:tmpl w:val="64B83CC4"/>
    <w:lvl w:ilvl="0" w:tplc="7C2CF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B43BDC"/>
    <w:multiLevelType w:val="multilevel"/>
    <w:tmpl w:val="220204B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color w:val="auto"/>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14A67"/>
    <w:rsid w:val="00060419"/>
    <w:rsid w:val="00065C43"/>
    <w:rsid w:val="00083A17"/>
    <w:rsid w:val="00083B07"/>
    <w:rsid w:val="00093970"/>
    <w:rsid w:val="000B1987"/>
    <w:rsid w:val="000C713C"/>
    <w:rsid w:val="000D7D21"/>
    <w:rsid w:val="000F07A2"/>
    <w:rsid w:val="000F23DE"/>
    <w:rsid w:val="000F3B81"/>
    <w:rsid w:val="0010636B"/>
    <w:rsid w:val="00110132"/>
    <w:rsid w:val="0011607D"/>
    <w:rsid w:val="001164C5"/>
    <w:rsid w:val="00136869"/>
    <w:rsid w:val="001404DF"/>
    <w:rsid w:val="001458FD"/>
    <w:rsid w:val="00152463"/>
    <w:rsid w:val="001561E9"/>
    <w:rsid w:val="001668C1"/>
    <w:rsid w:val="00170DBF"/>
    <w:rsid w:val="00191E7C"/>
    <w:rsid w:val="00192125"/>
    <w:rsid w:val="001943D0"/>
    <w:rsid w:val="00194DAB"/>
    <w:rsid w:val="001B5FFC"/>
    <w:rsid w:val="001D14C6"/>
    <w:rsid w:val="001D7679"/>
    <w:rsid w:val="001E011F"/>
    <w:rsid w:val="001E1978"/>
    <w:rsid w:val="001F19C1"/>
    <w:rsid w:val="0020128E"/>
    <w:rsid w:val="00204683"/>
    <w:rsid w:val="002066BB"/>
    <w:rsid w:val="00214D40"/>
    <w:rsid w:val="002402E9"/>
    <w:rsid w:val="00246A1A"/>
    <w:rsid w:val="00266656"/>
    <w:rsid w:val="002724F7"/>
    <w:rsid w:val="0027350B"/>
    <w:rsid w:val="0028507E"/>
    <w:rsid w:val="00287720"/>
    <w:rsid w:val="0029647E"/>
    <w:rsid w:val="002A446E"/>
    <w:rsid w:val="002A7A6D"/>
    <w:rsid w:val="002B31CD"/>
    <w:rsid w:val="002B339D"/>
    <w:rsid w:val="002C19D0"/>
    <w:rsid w:val="002D2C38"/>
    <w:rsid w:val="002D2D62"/>
    <w:rsid w:val="002D5521"/>
    <w:rsid w:val="002D6DF0"/>
    <w:rsid w:val="002E0746"/>
    <w:rsid w:val="002E09BB"/>
    <w:rsid w:val="002F4B06"/>
    <w:rsid w:val="00304AD4"/>
    <w:rsid w:val="0030770B"/>
    <w:rsid w:val="00312938"/>
    <w:rsid w:val="00312BB7"/>
    <w:rsid w:val="00312E51"/>
    <w:rsid w:val="00314F45"/>
    <w:rsid w:val="00325181"/>
    <w:rsid w:val="003442F3"/>
    <w:rsid w:val="003548A7"/>
    <w:rsid w:val="003613C3"/>
    <w:rsid w:val="00364333"/>
    <w:rsid w:val="00385266"/>
    <w:rsid w:val="003944A2"/>
    <w:rsid w:val="003A7C9F"/>
    <w:rsid w:val="003D0B61"/>
    <w:rsid w:val="004041EE"/>
    <w:rsid w:val="00422930"/>
    <w:rsid w:val="004274C9"/>
    <w:rsid w:val="004369EE"/>
    <w:rsid w:val="00440B31"/>
    <w:rsid w:val="004539E0"/>
    <w:rsid w:val="004548A8"/>
    <w:rsid w:val="004549F6"/>
    <w:rsid w:val="00464C15"/>
    <w:rsid w:val="00486050"/>
    <w:rsid w:val="004946E5"/>
    <w:rsid w:val="004A151A"/>
    <w:rsid w:val="004D44D6"/>
    <w:rsid w:val="004D44DB"/>
    <w:rsid w:val="004D5234"/>
    <w:rsid w:val="004D6B45"/>
    <w:rsid w:val="004F4324"/>
    <w:rsid w:val="004F71D3"/>
    <w:rsid w:val="0050035A"/>
    <w:rsid w:val="00501AD1"/>
    <w:rsid w:val="00506289"/>
    <w:rsid w:val="00506C79"/>
    <w:rsid w:val="00515A58"/>
    <w:rsid w:val="005366A8"/>
    <w:rsid w:val="00551716"/>
    <w:rsid w:val="005575F9"/>
    <w:rsid w:val="00567EE2"/>
    <w:rsid w:val="0057378A"/>
    <w:rsid w:val="005738D9"/>
    <w:rsid w:val="00573996"/>
    <w:rsid w:val="0057445F"/>
    <w:rsid w:val="00591820"/>
    <w:rsid w:val="00594456"/>
    <w:rsid w:val="005966BA"/>
    <w:rsid w:val="005A2888"/>
    <w:rsid w:val="005A2AF0"/>
    <w:rsid w:val="005B4F30"/>
    <w:rsid w:val="005C00BA"/>
    <w:rsid w:val="005C6BA3"/>
    <w:rsid w:val="005C7B7E"/>
    <w:rsid w:val="005D5BC3"/>
    <w:rsid w:val="005D6F89"/>
    <w:rsid w:val="005E2068"/>
    <w:rsid w:val="005F652E"/>
    <w:rsid w:val="006029E5"/>
    <w:rsid w:val="00627093"/>
    <w:rsid w:val="0063773D"/>
    <w:rsid w:val="0064560A"/>
    <w:rsid w:val="00660B18"/>
    <w:rsid w:val="00671BDB"/>
    <w:rsid w:val="006740C6"/>
    <w:rsid w:val="006747CA"/>
    <w:rsid w:val="00677334"/>
    <w:rsid w:val="006806AC"/>
    <w:rsid w:val="00681F6A"/>
    <w:rsid w:val="006858EA"/>
    <w:rsid w:val="00692B9A"/>
    <w:rsid w:val="006974AE"/>
    <w:rsid w:val="006A15A8"/>
    <w:rsid w:val="006A1DD6"/>
    <w:rsid w:val="006A3E90"/>
    <w:rsid w:val="006A446E"/>
    <w:rsid w:val="006A5E2A"/>
    <w:rsid w:val="006C63BC"/>
    <w:rsid w:val="006E024A"/>
    <w:rsid w:val="006E1150"/>
    <w:rsid w:val="006F3D3D"/>
    <w:rsid w:val="00725288"/>
    <w:rsid w:val="007459D2"/>
    <w:rsid w:val="00746B0A"/>
    <w:rsid w:val="00786C58"/>
    <w:rsid w:val="00787821"/>
    <w:rsid w:val="007A307F"/>
    <w:rsid w:val="007A311F"/>
    <w:rsid w:val="007A3BAA"/>
    <w:rsid w:val="007B7B20"/>
    <w:rsid w:val="007C4755"/>
    <w:rsid w:val="007C7917"/>
    <w:rsid w:val="007D0234"/>
    <w:rsid w:val="007F02EA"/>
    <w:rsid w:val="008025A5"/>
    <w:rsid w:val="00816F69"/>
    <w:rsid w:val="00851C4D"/>
    <w:rsid w:val="008770C1"/>
    <w:rsid w:val="00892851"/>
    <w:rsid w:val="00893476"/>
    <w:rsid w:val="008A1247"/>
    <w:rsid w:val="008A79FC"/>
    <w:rsid w:val="008B2742"/>
    <w:rsid w:val="008B39D0"/>
    <w:rsid w:val="008D4756"/>
    <w:rsid w:val="008D7C8C"/>
    <w:rsid w:val="008E0B95"/>
    <w:rsid w:val="008E0CA2"/>
    <w:rsid w:val="008E7B4B"/>
    <w:rsid w:val="008F4182"/>
    <w:rsid w:val="008F6A4D"/>
    <w:rsid w:val="008F6E4A"/>
    <w:rsid w:val="0091224F"/>
    <w:rsid w:val="00921CD7"/>
    <w:rsid w:val="009265A0"/>
    <w:rsid w:val="009305B2"/>
    <w:rsid w:val="00965BFE"/>
    <w:rsid w:val="00967F2D"/>
    <w:rsid w:val="00981278"/>
    <w:rsid w:val="00986C13"/>
    <w:rsid w:val="00993B07"/>
    <w:rsid w:val="009A2242"/>
    <w:rsid w:val="009A74BD"/>
    <w:rsid w:val="009B073C"/>
    <w:rsid w:val="009B10A0"/>
    <w:rsid w:val="009B37DE"/>
    <w:rsid w:val="009F1884"/>
    <w:rsid w:val="009F308E"/>
    <w:rsid w:val="009F6FF3"/>
    <w:rsid w:val="009F7BA9"/>
    <w:rsid w:val="00A0142E"/>
    <w:rsid w:val="00A03FB1"/>
    <w:rsid w:val="00A06BEB"/>
    <w:rsid w:val="00A07404"/>
    <w:rsid w:val="00A27947"/>
    <w:rsid w:val="00A33E61"/>
    <w:rsid w:val="00A400A7"/>
    <w:rsid w:val="00A51F10"/>
    <w:rsid w:val="00A526EC"/>
    <w:rsid w:val="00A52C7E"/>
    <w:rsid w:val="00A63F50"/>
    <w:rsid w:val="00A64377"/>
    <w:rsid w:val="00A73547"/>
    <w:rsid w:val="00A8660C"/>
    <w:rsid w:val="00A87EE4"/>
    <w:rsid w:val="00A94068"/>
    <w:rsid w:val="00A97CD9"/>
    <w:rsid w:val="00AB02CE"/>
    <w:rsid w:val="00AB0D3F"/>
    <w:rsid w:val="00AB5FE0"/>
    <w:rsid w:val="00AC1B70"/>
    <w:rsid w:val="00AD5CC2"/>
    <w:rsid w:val="00AD74A5"/>
    <w:rsid w:val="00AE3A22"/>
    <w:rsid w:val="00AE3DEB"/>
    <w:rsid w:val="00AE5003"/>
    <w:rsid w:val="00AE6997"/>
    <w:rsid w:val="00AE7882"/>
    <w:rsid w:val="00AF7531"/>
    <w:rsid w:val="00B03FF1"/>
    <w:rsid w:val="00B0423D"/>
    <w:rsid w:val="00B12E6C"/>
    <w:rsid w:val="00B210F9"/>
    <w:rsid w:val="00B228D1"/>
    <w:rsid w:val="00B41CF7"/>
    <w:rsid w:val="00B44145"/>
    <w:rsid w:val="00B5350F"/>
    <w:rsid w:val="00B5532D"/>
    <w:rsid w:val="00B6561C"/>
    <w:rsid w:val="00B71B3F"/>
    <w:rsid w:val="00B809A9"/>
    <w:rsid w:val="00B84888"/>
    <w:rsid w:val="00B91292"/>
    <w:rsid w:val="00B94EC2"/>
    <w:rsid w:val="00B96CDA"/>
    <w:rsid w:val="00BA713D"/>
    <w:rsid w:val="00BB163B"/>
    <w:rsid w:val="00BB44A7"/>
    <w:rsid w:val="00BB50F1"/>
    <w:rsid w:val="00BB693F"/>
    <w:rsid w:val="00BC504A"/>
    <w:rsid w:val="00BC6141"/>
    <w:rsid w:val="00BD1F48"/>
    <w:rsid w:val="00BE5D1B"/>
    <w:rsid w:val="00BF1030"/>
    <w:rsid w:val="00BF3E03"/>
    <w:rsid w:val="00C01464"/>
    <w:rsid w:val="00C01AF8"/>
    <w:rsid w:val="00C04765"/>
    <w:rsid w:val="00C1271B"/>
    <w:rsid w:val="00C17468"/>
    <w:rsid w:val="00C31896"/>
    <w:rsid w:val="00C346DB"/>
    <w:rsid w:val="00C50BEC"/>
    <w:rsid w:val="00C51891"/>
    <w:rsid w:val="00C61F54"/>
    <w:rsid w:val="00C65E68"/>
    <w:rsid w:val="00C67BA0"/>
    <w:rsid w:val="00C70B43"/>
    <w:rsid w:val="00C72DF2"/>
    <w:rsid w:val="00C819EC"/>
    <w:rsid w:val="00C96FCD"/>
    <w:rsid w:val="00CA728C"/>
    <w:rsid w:val="00CB2BB8"/>
    <w:rsid w:val="00CB6B48"/>
    <w:rsid w:val="00CC2961"/>
    <w:rsid w:val="00CC3DE1"/>
    <w:rsid w:val="00CE1325"/>
    <w:rsid w:val="00CF5A81"/>
    <w:rsid w:val="00D06A00"/>
    <w:rsid w:val="00D11784"/>
    <w:rsid w:val="00D31C85"/>
    <w:rsid w:val="00D326D1"/>
    <w:rsid w:val="00D455DF"/>
    <w:rsid w:val="00D628AC"/>
    <w:rsid w:val="00D644EA"/>
    <w:rsid w:val="00D72687"/>
    <w:rsid w:val="00D74065"/>
    <w:rsid w:val="00D755EB"/>
    <w:rsid w:val="00D76CF1"/>
    <w:rsid w:val="00DC6874"/>
    <w:rsid w:val="00DD23C1"/>
    <w:rsid w:val="00DF098D"/>
    <w:rsid w:val="00E02734"/>
    <w:rsid w:val="00E078A1"/>
    <w:rsid w:val="00E14379"/>
    <w:rsid w:val="00E17E15"/>
    <w:rsid w:val="00E31784"/>
    <w:rsid w:val="00E32E65"/>
    <w:rsid w:val="00E47FC2"/>
    <w:rsid w:val="00E536DC"/>
    <w:rsid w:val="00E80F56"/>
    <w:rsid w:val="00E876CF"/>
    <w:rsid w:val="00E8770A"/>
    <w:rsid w:val="00E91906"/>
    <w:rsid w:val="00EA09C3"/>
    <w:rsid w:val="00EB2188"/>
    <w:rsid w:val="00EC1559"/>
    <w:rsid w:val="00EC1B7E"/>
    <w:rsid w:val="00EC306C"/>
    <w:rsid w:val="00EC6861"/>
    <w:rsid w:val="00EF6684"/>
    <w:rsid w:val="00EF6FA3"/>
    <w:rsid w:val="00F126A7"/>
    <w:rsid w:val="00F220FB"/>
    <w:rsid w:val="00F260BD"/>
    <w:rsid w:val="00F36CD7"/>
    <w:rsid w:val="00F46848"/>
    <w:rsid w:val="00F66059"/>
    <w:rsid w:val="00F90D38"/>
    <w:rsid w:val="00F9159A"/>
    <w:rsid w:val="00F91717"/>
    <w:rsid w:val="00F978F8"/>
    <w:rsid w:val="00FA07C2"/>
    <w:rsid w:val="00FA2A8A"/>
    <w:rsid w:val="00FA7F16"/>
    <w:rsid w:val="00FB5C8A"/>
    <w:rsid w:val="00FB67BC"/>
    <w:rsid w:val="00FC4C52"/>
    <w:rsid w:val="00FE245E"/>
    <w:rsid w:val="00FE5B15"/>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5C6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B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DB6B2.F3DF16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8</cp:revision>
  <cp:lastPrinted>2019-05-24T13:52:00Z</cp:lastPrinted>
  <dcterms:created xsi:type="dcterms:W3CDTF">2019-05-06T20:09:00Z</dcterms:created>
  <dcterms:modified xsi:type="dcterms:W3CDTF">2019-05-24T13:52:00Z</dcterms:modified>
</cp:coreProperties>
</file>