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B1215" w14:textId="2C2B8368" w:rsidR="00E316E7" w:rsidRDefault="00E316E7">
      <w:pPr>
        <w:spacing w:line="192" w:lineRule="auto"/>
        <w:jc w:val="center"/>
        <w:rPr>
          <w:rFonts w:ascii="Arial" w:hAnsi="Arial"/>
          <w:sz w:val="24"/>
        </w:rPr>
      </w:pPr>
      <w:r>
        <w:rPr>
          <w:rFonts w:ascii="Arial" w:hAnsi="Arial"/>
          <w:sz w:val="24"/>
        </w:rPr>
        <w:t>ADVERTISEMENT FOR BID</w:t>
      </w:r>
    </w:p>
    <w:p w14:paraId="73F15F21" w14:textId="77777777" w:rsidR="00E316E7" w:rsidRDefault="00E316E7">
      <w:pPr>
        <w:spacing w:line="192" w:lineRule="auto"/>
        <w:jc w:val="both"/>
        <w:rPr>
          <w:rFonts w:ascii="Arial" w:hAnsi="Arial"/>
          <w:sz w:val="24"/>
        </w:rPr>
      </w:pPr>
    </w:p>
    <w:p w14:paraId="1FB84029" w14:textId="4DFD9DD3" w:rsidR="00E316E7" w:rsidRPr="00614241" w:rsidRDefault="00E316E7" w:rsidP="00614241">
      <w:pPr>
        <w:spacing w:line="192" w:lineRule="auto"/>
        <w:rPr>
          <w:rFonts w:ascii="Arial" w:hAnsi="Arial" w:cs="Arial"/>
          <w:sz w:val="24"/>
        </w:rPr>
      </w:pPr>
      <w:bookmarkStart w:id="0" w:name="_Hlk151995916"/>
      <w:r w:rsidRPr="00614241">
        <w:rPr>
          <w:rFonts w:ascii="Arial" w:hAnsi="Arial" w:cs="Arial"/>
          <w:sz w:val="24"/>
        </w:rPr>
        <w:t>Separate sealed bids for</w:t>
      </w:r>
      <w:r w:rsidR="001868E8" w:rsidRPr="00614241">
        <w:rPr>
          <w:rFonts w:ascii="Arial" w:hAnsi="Arial" w:cs="Arial"/>
          <w:sz w:val="24"/>
        </w:rPr>
        <w:t xml:space="preserve"> Jackson Avenue Elevated Tank Rehabilitation</w:t>
      </w:r>
      <w:r w:rsidR="0074507F">
        <w:rPr>
          <w:rFonts w:ascii="Arial" w:hAnsi="Arial" w:cs="Arial"/>
          <w:sz w:val="24"/>
        </w:rPr>
        <w:t xml:space="preserve"> project</w:t>
      </w:r>
      <w:r w:rsidR="00614241">
        <w:rPr>
          <w:rFonts w:ascii="Arial" w:hAnsi="Arial" w:cs="Arial"/>
          <w:sz w:val="24"/>
        </w:rPr>
        <w:t>,</w:t>
      </w:r>
      <w:r w:rsidR="001868E8" w:rsidRPr="00614241">
        <w:rPr>
          <w:rFonts w:ascii="Arial" w:hAnsi="Arial" w:cs="Arial"/>
          <w:sz w:val="24"/>
        </w:rPr>
        <w:t xml:space="preserve"> </w:t>
      </w:r>
      <w:r w:rsidR="00614241" w:rsidRPr="00614241">
        <w:rPr>
          <w:rFonts w:ascii="Arial" w:hAnsi="Arial" w:cs="Arial"/>
          <w:sz w:val="24"/>
        </w:rPr>
        <w:t>located in Hampton SC</w:t>
      </w:r>
      <w:r w:rsidR="00614241">
        <w:rPr>
          <w:rFonts w:ascii="Arial" w:hAnsi="Arial" w:cs="Arial"/>
          <w:sz w:val="24"/>
        </w:rPr>
        <w:t>,</w:t>
      </w:r>
      <w:r w:rsidR="001868E8" w:rsidRPr="00614241">
        <w:rPr>
          <w:rFonts w:ascii="Arial" w:hAnsi="Arial" w:cs="Arial"/>
          <w:sz w:val="24"/>
        </w:rPr>
        <w:t xml:space="preserve"> </w:t>
      </w:r>
      <w:r w:rsidRPr="00614241">
        <w:rPr>
          <w:rFonts w:ascii="Arial" w:hAnsi="Arial" w:cs="Arial"/>
          <w:sz w:val="24"/>
        </w:rPr>
        <w:t>will be received by</w:t>
      </w:r>
      <w:r w:rsidR="001868E8" w:rsidRPr="00614241">
        <w:rPr>
          <w:rFonts w:ascii="Arial" w:hAnsi="Arial" w:cs="Arial"/>
          <w:sz w:val="24"/>
        </w:rPr>
        <w:t xml:space="preserve"> the </w:t>
      </w:r>
      <w:r w:rsidR="00614241" w:rsidRPr="00614241">
        <w:rPr>
          <w:rFonts w:ascii="Arial" w:hAnsi="Arial" w:cs="Arial"/>
          <w:sz w:val="24"/>
        </w:rPr>
        <w:t xml:space="preserve">Lowcountry Regional Water System </w:t>
      </w:r>
      <w:r w:rsidR="001868E8" w:rsidRPr="00614241">
        <w:rPr>
          <w:rFonts w:ascii="Arial" w:hAnsi="Arial" w:cs="Arial"/>
          <w:sz w:val="24"/>
        </w:rPr>
        <w:t xml:space="preserve">in </w:t>
      </w:r>
      <w:r w:rsidR="00807131" w:rsidRPr="00614241">
        <w:rPr>
          <w:rFonts w:ascii="Arial" w:hAnsi="Arial" w:cs="Arial"/>
          <w:sz w:val="24"/>
        </w:rPr>
        <w:t xml:space="preserve">at </w:t>
      </w:r>
      <w:r w:rsidR="001868E8" w:rsidRPr="00614241">
        <w:rPr>
          <w:rFonts w:ascii="Arial" w:hAnsi="Arial" w:cs="Arial"/>
          <w:sz w:val="24"/>
        </w:rPr>
        <w:t>513 Elm St</w:t>
      </w:r>
      <w:r w:rsidR="00190251">
        <w:rPr>
          <w:rFonts w:ascii="Arial" w:hAnsi="Arial" w:cs="Arial"/>
          <w:sz w:val="24"/>
        </w:rPr>
        <w:t>.</w:t>
      </w:r>
      <w:r w:rsidR="001868E8" w:rsidRPr="00614241">
        <w:rPr>
          <w:rFonts w:ascii="Arial" w:hAnsi="Arial" w:cs="Arial"/>
          <w:sz w:val="24"/>
        </w:rPr>
        <w:t xml:space="preserve"> West, Hampton, SC 29924 </w:t>
      </w:r>
      <w:r w:rsidR="00807131" w:rsidRPr="00614241">
        <w:rPr>
          <w:rFonts w:ascii="Arial" w:hAnsi="Arial" w:cs="Arial"/>
          <w:sz w:val="24"/>
        </w:rPr>
        <w:t>until 2:00</w:t>
      </w:r>
      <w:r w:rsidRPr="00614241">
        <w:rPr>
          <w:rFonts w:ascii="Arial" w:hAnsi="Arial" w:cs="Arial"/>
          <w:sz w:val="24"/>
        </w:rPr>
        <w:t xml:space="preserve"> P.M. on </w:t>
      </w:r>
      <w:r w:rsidR="00807131" w:rsidRPr="00614241">
        <w:rPr>
          <w:rFonts w:ascii="Arial" w:hAnsi="Arial" w:cs="Arial"/>
          <w:sz w:val="24"/>
        </w:rPr>
        <w:t>January 11</w:t>
      </w:r>
      <w:r w:rsidRPr="00614241">
        <w:rPr>
          <w:rFonts w:ascii="Arial" w:hAnsi="Arial" w:cs="Arial"/>
          <w:sz w:val="24"/>
        </w:rPr>
        <w:t>, 20</w:t>
      </w:r>
      <w:r w:rsidR="001868E8" w:rsidRPr="00614241">
        <w:rPr>
          <w:rFonts w:ascii="Arial" w:hAnsi="Arial" w:cs="Arial"/>
          <w:sz w:val="24"/>
        </w:rPr>
        <w:t>2</w:t>
      </w:r>
      <w:r w:rsidR="00807131" w:rsidRPr="00614241">
        <w:rPr>
          <w:rFonts w:ascii="Arial" w:hAnsi="Arial" w:cs="Arial"/>
          <w:sz w:val="24"/>
        </w:rPr>
        <w:t>4</w:t>
      </w:r>
      <w:r w:rsidR="00614241">
        <w:rPr>
          <w:rFonts w:ascii="Arial" w:hAnsi="Arial" w:cs="Arial"/>
          <w:sz w:val="24"/>
        </w:rPr>
        <w:t>.</w:t>
      </w:r>
    </w:p>
    <w:bookmarkEnd w:id="0"/>
    <w:p w14:paraId="7A8224A8" w14:textId="77777777" w:rsidR="00E316E7" w:rsidRDefault="00E316E7">
      <w:pPr>
        <w:spacing w:line="192" w:lineRule="auto"/>
        <w:jc w:val="both"/>
        <w:rPr>
          <w:rFonts w:ascii="Arial" w:hAnsi="Arial"/>
          <w:sz w:val="24"/>
        </w:rPr>
      </w:pPr>
    </w:p>
    <w:p w14:paraId="6DC530F9" w14:textId="64240CA8" w:rsidR="00E316E7" w:rsidRDefault="00E316E7">
      <w:pPr>
        <w:pStyle w:val="BodyText"/>
        <w:spacing w:line="192" w:lineRule="auto"/>
        <w:rPr>
          <w:sz w:val="24"/>
        </w:rPr>
      </w:pPr>
      <w:r>
        <w:rPr>
          <w:sz w:val="24"/>
        </w:rPr>
        <w:t xml:space="preserve">The work </w:t>
      </w:r>
      <w:r w:rsidR="00614241">
        <w:rPr>
          <w:sz w:val="24"/>
        </w:rPr>
        <w:t>will</w:t>
      </w:r>
      <w:r>
        <w:rPr>
          <w:sz w:val="24"/>
        </w:rPr>
        <w:t xml:space="preserve"> </w:t>
      </w:r>
      <w:r w:rsidR="0074507F">
        <w:rPr>
          <w:sz w:val="24"/>
        </w:rPr>
        <w:t>consist</w:t>
      </w:r>
      <w:r>
        <w:rPr>
          <w:sz w:val="24"/>
        </w:rPr>
        <w:t xml:space="preserve"> of furnishing all materials, equipment and labor necessary to construct</w:t>
      </w:r>
      <w:r w:rsidR="00E60A50">
        <w:rPr>
          <w:sz w:val="24"/>
        </w:rPr>
        <w:t xml:space="preserve"> Jackson Avenue Elevated Tanks Rehabilitation</w:t>
      </w:r>
      <w:r>
        <w:rPr>
          <w:sz w:val="24"/>
        </w:rPr>
        <w:t xml:space="preserve">, </w:t>
      </w:r>
      <w:r w:rsidR="0074507F">
        <w:rPr>
          <w:sz w:val="24"/>
        </w:rPr>
        <w:t>to include</w:t>
      </w:r>
      <w:r>
        <w:rPr>
          <w:sz w:val="24"/>
        </w:rPr>
        <w:t>:</w:t>
      </w:r>
    </w:p>
    <w:p w14:paraId="40F4A8AF" w14:textId="77777777" w:rsidR="00E316E7" w:rsidRDefault="00E316E7">
      <w:pPr>
        <w:spacing w:line="192" w:lineRule="auto"/>
        <w:ind w:left="3600" w:hanging="3600"/>
        <w:jc w:val="both"/>
        <w:rPr>
          <w:rFonts w:ascii="Arial" w:hAnsi="Arial"/>
          <w:sz w:val="24"/>
        </w:rPr>
      </w:pPr>
    </w:p>
    <w:p w14:paraId="57A62FE8" w14:textId="4176956B" w:rsidR="00694359" w:rsidRPr="00BC1E07" w:rsidRDefault="00E60A50" w:rsidP="000E0167">
      <w:pPr>
        <w:tabs>
          <w:tab w:val="left" w:pos="1620"/>
        </w:tabs>
        <w:spacing w:line="192" w:lineRule="auto"/>
        <w:jc w:val="both"/>
        <w:rPr>
          <w:rFonts w:ascii="Arial" w:hAnsi="Arial" w:cs="Arial"/>
          <w:sz w:val="24"/>
        </w:rPr>
      </w:pPr>
      <w:r w:rsidRPr="00BC1E07">
        <w:rPr>
          <w:rFonts w:ascii="Arial" w:hAnsi="Arial" w:cs="Arial"/>
          <w:sz w:val="24"/>
        </w:rPr>
        <w:t xml:space="preserve">Complete repairs, prep, provide containment, sandblast </w:t>
      </w:r>
      <w:r w:rsidR="00720FFC" w:rsidRPr="00BC1E07">
        <w:rPr>
          <w:rFonts w:ascii="Arial" w:hAnsi="Arial" w:cs="Arial"/>
          <w:sz w:val="24"/>
        </w:rPr>
        <w:t xml:space="preserve">tank </w:t>
      </w:r>
      <w:r w:rsidRPr="00BC1E07">
        <w:rPr>
          <w:rFonts w:ascii="Arial" w:hAnsi="Arial" w:cs="Arial"/>
          <w:sz w:val="24"/>
        </w:rPr>
        <w:t>interior</w:t>
      </w:r>
      <w:r w:rsidR="00720FFC" w:rsidRPr="00BC1E07">
        <w:rPr>
          <w:rFonts w:ascii="Arial" w:hAnsi="Arial" w:cs="Arial"/>
          <w:sz w:val="24"/>
        </w:rPr>
        <w:t>, clean an</w:t>
      </w:r>
      <w:r w:rsidR="00F66743" w:rsidRPr="00BC1E07">
        <w:rPr>
          <w:rFonts w:ascii="Arial" w:hAnsi="Arial" w:cs="Arial"/>
          <w:sz w:val="24"/>
        </w:rPr>
        <w:t>d</w:t>
      </w:r>
      <w:r w:rsidR="00720FFC" w:rsidRPr="00BC1E07">
        <w:rPr>
          <w:rFonts w:ascii="Arial" w:hAnsi="Arial" w:cs="Arial"/>
          <w:sz w:val="24"/>
        </w:rPr>
        <w:t xml:space="preserve"> prep tank </w:t>
      </w:r>
      <w:r w:rsidRPr="00BC1E07">
        <w:rPr>
          <w:rFonts w:ascii="Arial" w:hAnsi="Arial" w:cs="Arial"/>
          <w:sz w:val="24"/>
        </w:rPr>
        <w:t>exterior and paint the interior and exterior of the tank</w:t>
      </w:r>
      <w:r w:rsidR="0074507F" w:rsidRPr="00BC1E07">
        <w:rPr>
          <w:rFonts w:ascii="Arial" w:hAnsi="Arial" w:cs="Arial"/>
          <w:sz w:val="24"/>
        </w:rPr>
        <w:t xml:space="preserve">. </w:t>
      </w:r>
      <w:r w:rsidRPr="00BC1E07">
        <w:rPr>
          <w:rFonts w:ascii="Arial" w:hAnsi="Arial" w:cs="Arial"/>
          <w:sz w:val="24"/>
        </w:rPr>
        <w:t xml:space="preserve">Prep, clean and paint well pump, piping, valves and appurtenances. </w:t>
      </w:r>
      <w:r w:rsidR="0074507F" w:rsidRPr="00BC1E07">
        <w:rPr>
          <w:rFonts w:ascii="Arial" w:hAnsi="Arial" w:cs="Arial"/>
          <w:sz w:val="24"/>
        </w:rPr>
        <w:t>Upgrade tank controls.</w:t>
      </w:r>
    </w:p>
    <w:p w14:paraId="1D88B1CC" w14:textId="77777777" w:rsidR="00694359" w:rsidRPr="00BC1E07" w:rsidRDefault="00694359" w:rsidP="000E0167">
      <w:pPr>
        <w:tabs>
          <w:tab w:val="left" w:pos="1620"/>
        </w:tabs>
        <w:spacing w:line="192" w:lineRule="auto"/>
        <w:jc w:val="both"/>
        <w:rPr>
          <w:rFonts w:ascii="Arial" w:hAnsi="Arial" w:cs="Arial"/>
          <w:sz w:val="24"/>
        </w:rPr>
      </w:pPr>
    </w:p>
    <w:p w14:paraId="64A50CDC" w14:textId="77777777" w:rsidR="00E316E7" w:rsidRPr="00BC1E07" w:rsidRDefault="00E316E7">
      <w:pPr>
        <w:pStyle w:val="BodyText"/>
        <w:spacing w:line="192" w:lineRule="auto"/>
        <w:rPr>
          <w:sz w:val="24"/>
        </w:rPr>
      </w:pPr>
      <w:r w:rsidRPr="00BC1E07">
        <w:rPr>
          <w:sz w:val="24"/>
        </w:rPr>
        <w:t>The Information for Bidders, Bid Form, Contract, Plans, Specifications, Bid Bond, Performance Bond and Payment Bond, and other contract documents may be examined at the following locations:</w:t>
      </w:r>
    </w:p>
    <w:p w14:paraId="2AEB45AA" w14:textId="77777777" w:rsidR="00E316E7" w:rsidRPr="00BC1E07" w:rsidRDefault="00E316E7">
      <w:pPr>
        <w:spacing w:line="192" w:lineRule="auto"/>
        <w:ind w:left="3600" w:hanging="3600"/>
        <w:jc w:val="both"/>
        <w:rPr>
          <w:rFonts w:ascii="Arial" w:hAnsi="Arial"/>
          <w:sz w:val="24"/>
        </w:rPr>
      </w:pPr>
    </w:p>
    <w:p w14:paraId="1F177832" w14:textId="16C6F075" w:rsidR="0074507F" w:rsidRPr="00BC1E07" w:rsidRDefault="00E316E7" w:rsidP="0074507F">
      <w:pPr>
        <w:pStyle w:val="BodyText"/>
        <w:tabs>
          <w:tab w:val="left" w:pos="1260"/>
        </w:tabs>
        <w:spacing w:line="192" w:lineRule="auto"/>
        <w:rPr>
          <w:sz w:val="24"/>
        </w:rPr>
      </w:pPr>
      <w:r w:rsidRPr="00BC1E07">
        <w:rPr>
          <w:sz w:val="24"/>
        </w:rPr>
        <w:t>Owner:</w:t>
      </w:r>
      <w:r w:rsidR="0074507F" w:rsidRPr="00BC1E07">
        <w:rPr>
          <w:sz w:val="24"/>
        </w:rPr>
        <w:t xml:space="preserve"> </w:t>
      </w:r>
      <w:r w:rsidR="0074507F" w:rsidRPr="00BC1E07">
        <w:rPr>
          <w:sz w:val="24"/>
        </w:rPr>
        <w:tab/>
      </w:r>
      <w:r w:rsidR="00E60A50" w:rsidRPr="00BC1E07">
        <w:rPr>
          <w:sz w:val="24"/>
        </w:rPr>
        <w:t>Lowcountry Regional Water System</w:t>
      </w:r>
    </w:p>
    <w:p w14:paraId="1EDC5A42" w14:textId="4A2B6ECA" w:rsidR="00E316E7" w:rsidRPr="00BC1E07" w:rsidRDefault="0074507F" w:rsidP="0074507F">
      <w:pPr>
        <w:pStyle w:val="BodyText"/>
        <w:tabs>
          <w:tab w:val="left" w:pos="1260"/>
        </w:tabs>
        <w:spacing w:line="192" w:lineRule="auto"/>
        <w:ind w:firstLine="720"/>
        <w:rPr>
          <w:sz w:val="24"/>
        </w:rPr>
      </w:pPr>
      <w:r w:rsidRPr="00BC1E07">
        <w:rPr>
          <w:sz w:val="24"/>
        </w:rPr>
        <w:t xml:space="preserve"> </w:t>
      </w:r>
      <w:r w:rsidRPr="00BC1E07">
        <w:rPr>
          <w:sz w:val="24"/>
        </w:rPr>
        <w:tab/>
      </w:r>
      <w:r w:rsidRPr="00BC1E07">
        <w:rPr>
          <w:rFonts w:cs="Arial"/>
          <w:sz w:val="24"/>
        </w:rPr>
        <w:t>513 Elm St</w:t>
      </w:r>
      <w:r w:rsidR="00190251" w:rsidRPr="00BC1E07">
        <w:rPr>
          <w:rFonts w:cs="Arial"/>
          <w:sz w:val="24"/>
        </w:rPr>
        <w:t>.</w:t>
      </w:r>
      <w:r w:rsidRPr="00BC1E07">
        <w:rPr>
          <w:rFonts w:cs="Arial"/>
          <w:sz w:val="24"/>
        </w:rPr>
        <w:t xml:space="preserve"> West, Hampton, SC 29924</w:t>
      </w:r>
      <w:r w:rsidR="00E316E7" w:rsidRPr="00BC1E07">
        <w:rPr>
          <w:sz w:val="24"/>
        </w:rPr>
        <w:t>.</w:t>
      </w:r>
    </w:p>
    <w:p w14:paraId="5131498D" w14:textId="77777777" w:rsidR="0074507F" w:rsidRPr="00BC1E07" w:rsidRDefault="0074507F" w:rsidP="0074507F">
      <w:pPr>
        <w:pStyle w:val="BodyText"/>
        <w:tabs>
          <w:tab w:val="left" w:pos="1260"/>
        </w:tabs>
        <w:spacing w:line="192" w:lineRule="auto"/>
        <w:ind w:firstLine="720"/>
        <w:rPr>
          <w:sz w:val="24"/>
        </w:rPr>
      </w:pPr>
    </w:p>
    <w:p w14:paraId="5D5A3575" w14:textId="461B2DC8" w:rsidR="0074507F" w:rsidRPr="00BC1E07" w:rsidRDefault="00E316E7" w:rsidP="0074507F">
      <w:pPr>
        <w:pStyle w:val="BodyText"/>
        <w:tabs>
          <w:tab w:val="left" w:pos="1260"/>
        </w:tabs>
        <w:spacing w:line="192" w:lineRule="auto"/>
        <w:rPr>
          <w:rFonts w:cs="Arial"/>
          <w:sz w:val="24"/>
          <w:szCs w:val="18"/>
        </w:rPr>
      </w:pPr>
      <w:r w:rsidRPr="00BC1E07">
        <w:rPr>
          <w:sz w:val="24"/>
        </w:rPr>
        <w:t>Engineers:</w:t>
      </w:r>
      <w:r w:rsidR="0074507F" w:rsidRPr="00BC1E07">
        <w:rPr>
          <w:sz w:val="24"/>
        </w:rPr>
        <w:t xml:space="preserve"> </w:t>
      </w:r>
      <w:r w:rsidR="00C872F4" w:rsidRPr="00BC1E07">
        <w:rPr>
          <w:rFonts w:cs="Arial"/>
          <w:sz w:val="24"/>
        </w:rPr>
        <w:t>AECOM Technical Services, Inc.</w:t>
      </w:r>
      <w:r w:rsidR="00C872F4" w:rsidRPr="00BC1E07">
        <w:rPr>
          <w:rFonts w:cs="Arial"/>
          <w:sz w:val="24"/>
          <w:szCs w:val="18"/>
        </w:rPr>
        <w:t>,</w:t>
      </w:r>
    </w:p>
    <w:p w14:paraId="60566917" w14:textId="056921CB" w:rsidR="00E316E7" w:rsidRPr="00BC1E07" w:rsidRDefault="0074507F" w:rsidP="0074507F">
      <w:pPr>
        <w:pStyle w:val="BodyText"/>
        <w:tabs>
          <w:tab w:val="left" w:pos="1260"/>
        </w:tabs>
        <w:spacing w:line="192" w:lineRule="auto"/>
        <w:rPr>
          <w:sz w:val="24"/>
        </w:rPr>
      </w:pPr>
      <w:r w:rsidRPr="00BC1E07">
        <w:rPr>
          <w:rFonts w:cs="Arial"/>
          <w:sz w:val="24"/>
          <w:szCs w:val="18"/>
        </w:rPr>
        <w:tab/>
      </w:r>
      <w:r w:rsidRPr="00BC1E07">
        <w:rPr>
          <w:rFonts w:cs="Arial"/>
          <w:sz w:val="24"/>
          <w:szCs w:val="24"/>
        </w:rPr>
        <w:t>4016 Salt Pointe Parkway, N. Charleston</w:t>
      </w:r>
      <w:r w:rsidRPr="00BC1E07">
        <w:rPr>
          <w:sz w:val="24"/>
          <w:szCs w:val="24"/>
        </w:rPr>
        <w:t>, SC 29405</w:t>
      </w:r>
      <w:r w:rsidR="00E316E7" w:rsidRPr="00BC1E07">
        <w:rPr>
          <w:sz w:val="24"/>
        </w:rPr>
        <w:t>.</w:t>
      </w:r>
    </w:p>
    <w:p w14:paraId="6E0A7E9B" w14:textId="77777777" w:rsidR="00E316E7" w:rsidRPr="00BC1E07" w:rsidRDefault="00E316E7">
      <w:pPr>
        <w:pStyle w:val="BodyText"/>
        <w:spacing w:line="192" w:lineRule="auto"/>
        <w:rPr>
          <w:sz w:val="24"/>
        </w:rPr>
      </w:pPr>
    </w:p>
    <w:p w14:paraId="5C0E76C0" w14:textId="022B4CA7" w:rsidR="00454CCF" w:rsidRPr="00BC1E07" w:rsidRDefault="00E316E7" w:rsidP="00454CCF">
      <w:pPr>
        <w:pStyle w:val="BodyText"/>
        <w:rPr>
          <w:rFonts w:cs="Arial"/>
          <w:sz w:val="24"/>
        </w:rPr>
      </w:pPr>
      <w:r w:rsidRPr="00BC1E07">
        <w:rPr>
          <w:rFonts w:cs="Arial"/>
          <w:sz w:val="24"/>
        </w:rPr>
        <w:t xml:space="preserve">Drawings, specifications and contract documents may be obtained from the office of </w:t>
      </w:r>
      <w:proofErr w:type="gramStart"/>
      <w:r w:rsidR="00397DAD" w:rsidRPr="00BC1E07">
        <w:rPr>
          <w:rFonts w:cs="Arial"/>
          <w:sz w:val="24"/>
        </w:rPr>
        <w:t>Engineer</w:t>
      </w:r>
      <w:r w:rsidR="00C872F4" w:rsidRPr="00BC1E07">
        <w:rPr>
          <w:rFonts w:cs="Arial"/>
          <w:sz w:val="24"/>
        </w:rPr>
        <w:t>.,</w:t>
      </w:r>
      <w:proofErr w:type="gramEnd"/>
      <w:r w:rsidR="0074507F" w:rsidRPr="00BC1E07">
        <w:rPr>
          <w:rFonts w:cs="Arial"/>
          <w:sz w:val="24"/>
        </w:rPr>
        <w:t xml:space="preserve"> </w:t>
      </w:r>
      <w:r w:rsidRPr="00BC1E07">
        <w:rPr>
          <w:rFonts w:cs="Arial"/>
          <w:sz w:val="24"/>
        </w:rPr>
        <w:t xml:space="preserve">upon </w:t>
      </w:r>
      <w:r w:rsidR="0074507F" w:rsidRPr="00BC1E07">
        <w:rPr>
          <w:rFonts w:cs="Arial"/>
          <w:sz w:val="24"/>
        </w:rPr>
        <w:t xml:space="preserve">receipt of a </w:t>
      </w:r>
      <w:r w:rsidRPr="00BC1E07">
        <w:rPr>
          <w:rFonts w:cs="Arial"/>
          <w:sz w:val="24"/>
        </w:rPr>
        <w:t>non</w:t>
      </w:r>
      <w:r w:rsidRPr="00BC1E07">
        <w:rPr>
          <w:rFonts w:cs="Arial"/>
          <w:sz w:val="24"/>
        </w:rPr>
        <w:noBreakHyphen/>
        <w:t>refundable payment of $</w:t>
      </w:r>
      <w:r w:rsidR="0029307F" w:rsidRPr="00BC1E07">
        <w:rPr>
          <w:rFonts w:cs="Arial"/>
          <w:sz w:val="24"/>
        </w:rPr>
        <w:t>100.00</w:t>
      </w:r>
      <w:r w:rsidR="00BF2842" w:rsidRPr="00BC1E07">
        <w:rPr>
          <w:rFonts w:cs="Arial"/>
          <w:sz w:val="24"/>
        </w:rPr>
        <w:t>.</w:t>
      </w:r>
      <w:r w:rsidR="0074507F" w:rsidRPr="00BC1E07">
        <w:rPr>
          <w:rFonts w:cs="Arial"/>
          <w:sz w:val="24"/>
        </w:rPr>
        <w:t xml:space="preserve"> </w:t>
      </w:r>
    </w:p>
    <w:p w14:paraId="3677FF2E" w14:textId="77777777" w:rsidR="00C61CAE" w:rsidRPr="00BC1E07" w:rsidRDefault="00C61CAE" w:rsidP="00454CCF">
      <w:pPr>
        <w:pStyle w:val="BodyText"/>
        <w:rPr>
          <w:rFonts w:cs="Arial"/>
          <w:sz w:val="24"/>
        </w:rPr>
      </w:pPr>
    </w:p>
    <w:p w14:paraId="4BD3FA3E" w14:textId="75CF23FA" w:rsidR="00C61CAE" w:rsidRPr="00BC1E07" w:rsidRDefault="00C61CAE" w:rsidP="00C61CAE">
      <w:pPr>
        <w:pStyle w:val="BodyText"/>
        <w:spacing w:line="192" w:lineRule="auto"/>
        <w:rPr>
          <w:rFonts w:cs="Arial"/>
          <w:sz w:val="24"/>
        </w:rPr>
      </w:pPr>
      <w:r w:rsidRPr="00BC1E07">
        <w:rPr>
          <w:rFonts w:cs="Arial"/>
          <w:sz w:val="24"/>
        </w:rPr>
        <w:t xml:space="preserve">Bidders must </w:t>
      </w:r>
      <w:r w:rsidR="00F9073C" w:rsidRPr="00BC1E07">
        <w:rPr>
          <w:rFonts w:cs="Arial"/>
          <w:sz w:val="24"/>
        </w:rPr>
        <w:t>provide a bid bond</w:t>
      </w:r>
      <w:r w:rsidRPr="00BC1E07">
        <w:rPr>
          <w:rFonts w:cs="Arial"/>
          <w:sz w:val="24"/>
        </w:rPr>
        <w:t xml:space="preserve"> with all bids and shall be for an amount equal to not less than five percent (5%) of the amount of the bid.  </w:t>
      </w:r>
    </w:p>
    <w:p w14:paraId="6C607425" w14:textId="77777777" w:rsidR="00454CCF" w:rsidRPr="00BC1E07" w:rsidRDefault="00454CCF" w:rsidP="0063003F">
      <w:pPr>
        <w:pStyle w:val="BodyText"/>
        <w:spacing w:line="192" w:lineRule="auto"/>
        <w:rPr>
          <w:rFonts w:cs="Arial"/>
          <w:sz w:val="24"/>
        </w:rPr>
      </w:pPr>
    </w:p>
    <w:p w14:paraId="24A39FF3" w14:textId="215AC90F" w:rsidR="0074507F" w:rsidRPr="0074507F" w:rsidRDefault="00701CDA" w:rsidP="0074507F">
      <w:pPr>
        <w:tabs>
          <w:tab w:val="left" w:pos="1620"/>
        </w:tabs>
        <w:spacing w:line="192" w:lineRule="auto"/>
        <w:jc w:val="both"/>
        <w:rPr>
          <w:rFonts w:ascii="Arial" w:hAnsi="Arial" w:cs="Arial"/>
          <w:sz w:val="24"/>
        </w:rPr>
      </w:pPr>
      <w:r w:rsidRPr="00BC1E07">
        <w:rPr>
          <w:rFonts w:ascii="Arial" w:hAnsi="Arial" w:cs="Arial"/>
          <w:sz w:val="24"/>
        </w:rPr>
        <w:t xml:space="preserve">The project is funded </w:t>
      </w:r>
      <w:r w:rsidR="00397DAD" w:rsidRPr="00BC1E07">
        <w:rPr>
          <w:rFonts w:ascii="Arial" w:hAnsi="Arial" w:cs="Arial"/>
          <w:sz w:val="24"/>
        </w:rPr>
        <w:t xml:space="preserve">by </w:t>
      </w:r>
      <w:r w:rsidR="00720FFC" w:rsidRPr="00BC1E07">
        <w:rPr>
          <w:rFonts w:ascii="Arial" w:hAnsi="Arial" w:cs="Arial"/>
          <w:sz w:val="24"/>
        </w:rPr>
        <w:t xml:space="preserve">a loan from the </w:t>
      </w:r>
      <w:r w:rsidRPr="00BC1E07">
        <w:rPr>
          <w:rFonts w:ascii="Arial" w:hAnsi="Arial" w:cs="Arial"/>
          <w:sz w:val="24"/>
        </w:rPr>
        <w:t>State Revolving</w:t>
      </w:r>
      <w:r w:rsidRPr="0074507F">
        <w:rPr>
          <w:rFonts w:ascii="Arial" w:hAnsi="Arial" w:cs="Arial"/>
          <w:sz w:val="24"/>
        </w:rPr>
        <w:t xml:space="preserve"> Fund and bidders must comply with all applicable State and Federal requirements identified in the </w:t>
      </w:r>
      <w:r w:rsidR="009B4CEA" w:rsidRPr="0074507F">
        <w:rPr>
          <w:rFonts w:ascii="Arial" w:hAnsi="Arial" w:cs="Arial"/>
          <w:sz w:val="24"/>
        </w:rPr>
        <w:t>bid</w:t>
      </w:r>
      <w:r w:rsidRPr="0074507F">
        <w:rPr>
          <w:rFonts w:ascii="Arial" w:hAnsi="Arial" w:cs="Arial"/>
          <w:sz w:val="24"/>
        </w:rPr>
        <w:t xml:space="preserve"> documents</w:t>
      </w:r>
      <w:r w:rsidR="009B4CEA" w:rsidRPr="0074507F">
        <w:rPr>
          <w:rFonts w:ascii="Arial" w:hAnsi="Arial" w:cs="Arial"/>
          <w:sz w:val="24"/>
        </w:rPr>
        <w:t xml:space="preserve"> including Davis-Bacon and “American Iron and Steel” (AIS) provisions.</w:t>
      </w:r>
      <w:r w:rsidR="0074507F">
        <w:rPr>
          <w:rFonts w:ascii="Arial" w:hAnsi="Arial" w:cs="Arial"/>
          <w:sz w:val="24"/>
        </w:rPr>
        <w:t xml:space="preserve"> </w:t>
      </w:r>
      <w:r w:rsidR="0074507F" w:rsidRPr="0074507F">
        <w:rPr>
          <w:rFonts w:ascii="Arial" w:hAnsi="Arial" w:cs="Arial"/>
          <w:sz w:val="24"/>
        </w:rPr>
        <w:t xml:space="preserve">The use of DBE and MBE/WBE are encouraged. </w:t>
      </w:r>
    </w:p>
    <w:p w14:paraId="23EDE926" w14:textId="77777777" w:rsidR="00E316E7" w:rsidRPr="00C61CAE" w:rsidRDefault="00E316E7">
      <w:pPr>
        <w:pStyle w:val="BodyText"/>
        <w:spacing w:line="192" w:lineRule="auto"/>
        <w:rPr>
          <w:rFonts w:cs="Arial"/>
          <w:sz w:val="24"/>
        </w:rPr>
      </w:pPr>
    </w:p>
    <w:p w14:paraId="5ED2F02F" w14:textId="3CDE2C36" w:rsidR="00E316E7" w:rsidRPr="00C61CAE" w:rsidRDefault="00E316E7">
      <w:pPr>
        <w:pStyle w:val="BodyText"/>
        <w:spacing w:line="192" w:lineRule="auto"/>
        <w:rPr>
          <w:rFonts w:cs="Arial"/>
          <w:sz w:val="24"/>
        </w:rPr>
      </w:pPr>
      <w:r w:rsidRPr="00C61CAE">
        <w:rPr>
          <w:rFonts w:cs="Arial"/>
          <w:sz w:val="24"/>
        </w:rPr>
        <w:t>No bid will be considered unless the bidder is legally qualified under the provisions of the South Carolina Contractor's Licensing Law (South Carolina Code of Laws as amended on April 1, 1999, Chapter 11, Sections 40</w:t>
      </w:r>
      <w:r w:rsidRPr="00C61CAE">
        <w:rPr>
          <w:rFonts w:cs="Arial"/>
          <w:sz w:val="24"/>
        </w:rPr>
        <w:noBreakHyphen/>
        <w:t>11</w:t>
      </w:r>
      <w:r w:rsidRPr="00C61CAE">
        <w:rPr>
          <w:rFonts w:cs="Arial"/>
          <w:sz w:val="24"/>
        </w:rPr>
        <w:noBreakHyphen/>
        <w:t>10 through 40</w:t>
      </w:r>
      <w:r w:rsidRPr="00C61CAE">
        <w:rPr>
          <w:rFonts w:cs="Arial"/>
          <w:sz w:val="24"/>
        </w:rPr>
        <w:noBreakHyphen/>
        <w:t>11</w:t>
      </w:r>
      <w:r w:rsidRPr="00C61CAE">
        <w:rPr>
          <w:rFonts w:cs="Arial"/>
          <w:sz w:val="24"/>
        </w:rPr>
        <w:noBreakHyphen/>
        <w:t>428).</w:t>
      </w:r>
      <w:r w:rsidR="0074507F" w:rsidRPr="00C61CAE">
        <w:rPr>
          <w:rFonts w:cs="Arial"/>
          <w:sz w:val="24"/>
        </w:rPr>
        <w:t xml:space="preserve"> </w:t>
      </w:r>
    </w:p>
    <w:p w14:paraId="5D55301C" w14:textId="77777777" w:rsidR="00E316E7" w:rsidRPr="00C61CAE" w:rsidRDefault="00E316E7">
      <w:pPr>
        <w:spacing w:line="192" w:lineRule="auto"/>
        <w:ind w:left="3600" w:hanging="3600"/>
        <w:jc w:val="both"/>
        <w:rPr>
          <w:rFonts w:ascii="Arial" w:hAnsi="Arial" w:cs="Arial"/>
          <w:sz w:val="24"/>
        </w:rPr>
      </w:pPr>
    </w:p>
    <w:p w14:paraId="572207FA" w14:textId="77777777" w:rsidR="00276738" w:rsidRPr="00C61CAE" w:rsidRDefault="00276738" w:rsidP="00276738">
      <w:pPr>
        <w:spacing w:line="192" w:lineRule="auto"/>
        <w:ind w:left="3600" w:hanging="3600"/>
        <w:rPr>
          <w:rFonts w:ascii="Arial" w:hAnsi="Arial" w:cs="Arial"/>
          <w:sz w:val="24"/>
        </w:rPr>
      </w:pPr>
    </w:p>
    <w:sectPr w:rsidR="00276738" w:rsidRPr="00C61CAE">
      <w:endnotePr>
        <w:numFmt w:val="decimal"/>
      </w:endnotePr>
      <w:type w:val="continuous"/>
      <w:pgSz w:w="12240" w:h="15840" w:code="1"/>
      <w:pgMar w:top="1080" w:right="1080" w:bottom="1080" w:left="108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1C09" w14:textId="77777777" w:rsidR="003E41F3" w:rsidRDefault="003E41F3" w:rsidP="00E316E7">
      <w:r>
        <w:separator/>
      </w:r>
    </w:p>
  </w:endnote>
  <w:endnote w:type="continuationSeparator" w:id="0">
    <w:p w14:paraId="5A5F68C8" w14:textId="77777777" w:rsidR="003E41F3" w:rsidRDefault="003E41F3" w:rsidP="00E3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9D6B" w14:textId="77777777" w:rsidR="003E41F3" w:rsidRDefault="003E41F3" w:rsidP="00E316E7">
      <w:r>
        <w:separator/>
      </w:r>
    </w:p>
  </w:footnote>
  <w:footnote w:type="continuationSeparator" w:id="0">
    <w:p w14:paraId="0998D30B" w14:textId="77777777" w:rsidR="003E41F3" w:rsidRDefault="003E41F3" w:rsidP="00E31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B544B"/>
    <w:multiLevelType w:val="hybridMultilevel"/>
    <w:tmpl w:val="89C26FA6"/>
    <w:lvl w:ilvl="0" w:tplc="76AAE75E">
      <w:start w:val="9870"/>
      <w:numFmt w:val="bullet"/>
      <w:lvlText w:val="-"/>
      <w:lvlJc w:val="left"/>
      <w:pPr>
        <w:ind w:left="1980" w:hanging="360"/>
      </w:pPr>
      <w:rPr>
        <w:rFonts w:ascii="Arial" w:eastAsia="Times New Roman"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212497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7D"/>
    <w:rsid w:val="00027CFD"/>
    <w:rsid w:val="000447DD"/>
    <w:rsid w:val="000E0167"/>
    <w:rsid w:val="001868E8"/>
    <w:rsid w:val="00190251"/>
    <w:rsid w:val="001A226D"/>
    <w:rsid w:val="001D0920"/>
    <w:rsid w:val="0024213A"/>
    <w:rsid w:val="00242530"/>
    <w:rsid w:val="00276738"/>
    <w:rsid w:val="0029307F"/>
    <w:rsid w:val="002E3F49"/>
    <w:rsid w:val="00397DAD"/>
    <w:rsid w:val="003E41F3"/>
    <w:rsid w:val="00405570"/>
    <w:rsid w:val="004344E4"/>
    <w:rsid w:val="00454CCF"/>
    <w:rsid w:val="0047449A"/>
    <w:rsid w:val="004B4A5D"/>
    <w:rsid w:val="005322A3"/>
    <w:rsid w:val="00614241"/>
    <w:rsid w:val="00626B32"/>
    <w:rsid w:val="0063003F"/>
    <w:rsid w:val="0067527D"/>
    <w:rsid w:val="00694359"/>
    <w:rsid w:val="006C2C37"/>
    <w:rsid w:val="00701CDA"/>
    <w:rsid w:val="00720FFC"/>
    <w:rsid w:val="0074507F"/>
    <w:rsid w:val="007501C1"/>
    <w:rsid w:val="007B003B"/>
    <w:rsid w:val="007B24F2"/>
    <w:rsid w:val="007F6560"/>
    <w:rsid w:val="00807131"/>
    <w:rsid w:val="00812ECD"/>
    <w:rsid w:val="00846B98"/>
    <w:rsid w:val="00874A18"/>
    <w:rsid w:val="00904668"/>
    <w:rsid w:val="00905AA4"/>
    <w:rsid w:val="009A2ED2"/>
    <w:rsid w:val="009B4CEA"/>
    <w:rsid w:val="009F130F"/>
    <w:rsid w:val="00B00374"/>
    <w:rsid w:val="00B01574"/>
    <w:rsid w:val="00BC09D8"/>
    <w:rsid w:val="00BC1E07"/>
    <w:rsid w:val="00BC7E1C"/>
    <w:rsid w:val="00BF2842"/>
    <w:rsid w:val="00C436B4"/>
    <w:rsid w:val="00C52DAD"/>
    <w:rsid w:val="00C61CAE"/>
    <w:rsid w:val="00C872F4"/>
    <w:rsid w:val="00CA4CBF"/>
    <w:rsid w:val="00DB2C26"/>
    <w:rsid w:val="00E316E7"/>
    <w:rsid w:val="00E60A50"/>
    <w:rsid w:val="00F15F99"/>
    <w:rsid w:val="00F31E54"/>
    <w:rsid w:val="00F66743"/>
    <w:rsid w:val="00F9073C"/>
    <w:rsid w:val="00FE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7DCC8"/>
  <w15:docId w15:val="{334C8184-43A8-4D82-B85C-F7C9FF92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192" w:lineRule="auto"/>
      <w:jc w:val="center"/>
      <w:outlineLvl w:val="0"/>
    </w:pPr>
    <w:rPr>
      <w:rFonts w:ascii="Arial" w:hAnsi="Arial"/>
      <w:b/>
      <w:bCs/>
    </w:rPr>
  </w:style>
  <w:style w:type="paragraph" w:styleId="Heading2">
    <w:name w:val="heading 2"/>
    <w:basedOn w:val="Normal"/>
    <w:next w:val="Normal"/>
    <w:qFormat/>
    <w:pPr>
      <w:keepNext/>
      <w:spacing w:line="192" w:lineRule="auto"/>
      <w:ind w:left="3600" w:hanging="3600"/>
      <w:jc w:val="center"/>
      <w:outlineLvl w:val="1"/>
    </w:pPr>
    <w:rPr>
      <w:rFonts w:ascii="Arial" w:hAnsi="Arial"/>
      <w:b/>
      <w:bCs/>
    </w:rPr>
  </w:style>
  <w:style w:type="paragraph" w:styleId="Heading3">
    <w:name w:val="heading 3"/>
    <w:basedOn w:val="Normal"/>
    <w:next w:val="Normal"/>
    <w:qFormat/>
    <w:pPr>
      <w:keepNext/>
      <w:spacing w:line="192" w:lineRule="auto"/>
      <w:ind w:left="3600" w:hanging="3600"/>
      <w:jc w:val="both"/>
      <w:outlineLvl w:val="2"/>
    </w:pPr>
    <w:rPr>
      <w:rFonts w:ascii="Arial" w:hAnsi="Arial"/>
      <w:sz w:val="24"/>
    </w:rPr>
  </w:style>
  <w:style w:type="paragraph" w:styleId="Heading4">
    <w:name w:val="heading 4"/>
    <w:basedOn w:val="Normal"/>
    <w:next w:val="Normal"/>
    <w:qFormat/>
    <w:pPr>
      <w:keepNext/>
      <w:tabs>
        <w:tab w:val="center" w:pos="5040"/>
      </w:tabs>
      <w:spacing w:line="192" w:lineRule="auto"/>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192" w:lineRule="atLeast"/>
      <w:ind w:left="-6" w:firstLine="6"/>
      <w:jc w:val="center"/>
    </w:pPr>
    <w:rPr>
      <w:rFonts w:ascii="Arial" w:hAnsi="Arial"/>
      <w:sz w:val="24"/>
    </w:rPr>
  </w:style>
  <w:style w:type="paragraph" w:styleId="BodyTextIndent2">
    <w:name w:val="Body Text Indent 2"/>
    <w:basedOn w:val="Normal"/>
    <w:pPr>
      <w:spacing w:line="192" w:lineRule="auto"/>
      <w:ind w:left="3600" w:hanging="3600"/>
      <w:jc w:val="both"/>
    </w:pPr>
    <w:rPr>
      <w:rFonts w:ascii="Arial" w:hAnsi="Arial"/>
      <w:sz w:val="18"/>
    </w:rPr>
  </w:style>
  <w:style w:type="paragraph" w:styleId="BodyText">
    <w:name w:val="Body Text"/>
    <w:basedOn w:val="Normal"/>
    <w:pPr>
      <w:spacing w:line="192" w:lineRule="atLeast"/>
      <w:jc w:val="both"/>
    </w:pPr>
    <w:rPr>
      <w:rFonts w:ascii="Arial" w:hAnsi="Arial"/>
      <w:sz w:val="18"/>
    </w:rPr>
  </w:style>
  <w:style w:type="paragraph" w:styleId="BodyTextIndent3">
    <w:name w:val="Body Text Indent 3"/>
    <w:basedOn w:val="Normal"/>
    <w:pPr>
      <w:overflowPunct/>
      <w:spacing w:line="192" w:lineRule="auto"/>
      <w:ind w:left="720"/>
      <w:jc w:val="both"/>
      <w:textAlignment w:val="auto"/>
    </w:pPr>
    <w:rPr>
      <w:rFonts w:ascii="Arial" w:hAnsi="Arial" w:cs="Arial"/>
      <w:sz w:val="24"/>
      <w:szCs w:val="24"/>
    </w:rPr>
  </w:style>
  <w:style w:type="paragraph" w:styleId="BalloonText">
    <w:name w:val="Balloon Text"/>
    <w:basedOn w:val="Normal"/>
    <w:semiHidden/>
    <w:rsid w:val="00276738"/>
    <w:rPr>
      <w:rFonts w:ascii="Tahoma" w:hAnsi="Tahoma" w:cs="Tahoma"/>
      <w:sz w:val="16"/>
      <w:szCs w:val="16"/>
    </w:rPr>
  </w:style>
  <w:style w:type="paragraph" w:styleId="ListParagraph">
    <w:name w:val="List Paragraph"/>
    <w:basedOn w:val="Normal"/>
    <w:uiPriority w:val="34"/>
    <w:qFormat/>
    <w:rsid w:val="00E60A50"/>
    <w:pPr>
      <w:ind w:left="720"/>
      <w:contextualSpacing/>
    </w:pPr>
  </w:style>
  <w:style w:type="paragraph" w:styleId="Revision">
    <w:name w:val="Revision"/>
    <w:hidden/>
    <w:uiPriority w:val="99"/>
    <w:semiHidden/>
    <w:rsid w:val="009B4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00020</vt:lpstr>
    </vt:vector>
  </TitlesOfParts>
  <Company>bpb</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00020</dc:title>
  <dc:creator>bpb</dc:creator>
  <cp:lastModifiedBy>Kari Foy</cp:lastModifiedBy>
  <cp:revision>2</cp:revision>
  <cp:lastPrinted>2023-12-05T12:50:00Z</cp:lastPrinted>
  <dcterms:created xsi:type="dcterms:W3CDTF">2023-12-08T16:44:00Z</dcterms:created>
  <dcterms:modified xsi:type="dcterms:W3CDTF">2023-12-08T16:44:00Z</dcterms:modified>
</cp:coreProperties>
</file>